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26D68AF9" w:rsidR="00524050" w:rsidRDefault="001549DF" w:rsidP="00A200C9">
      <w:pPr>
        <w:pStyle w:val="Titre1"/>
        <w:spacing w:line="240" w:lineRule="auto"/>
        <w:rPr>
          <w:lang w:val="en-US"/>
        </w:rPr>
      </w:pPr>
      <w:r w:rsidRPr="00A200C9">
        <w:rPr>
          <w:lang w:val="en-US"/>
        </w:rPr>
        <w:t>BUDGET MONITORING DASHBOARD</w:t>
      </w:r>
    </w:p>
    <w:p w14:paraId="267611C4" w14:textId="77777777" w:rsidR="00A200C9" w:rsidRDefault="00A200C9" w:rsidP="00A200C9">
      <w:pPr>
        <w:rPr>
          <w:lang w:val="en-US"/>
        </w:rPr>
      </w:pPr>
    </w:p>
    <w:p w14:paraId="490D51D3" w14:textId="77777777" w:rsidR="00A200C9" w:rsidRPr="00A200C9" w:rsidRDefault="00A200C9" w:rsidP="00A200C9">
      <w:pPr>
        <w:rPr>
          <w:lang w:val="en-US"/>
        </w:rPr>
      </w:pPr>
    </w:p>
    <w:p w14:paraId="6F599B63" w14:textId="67C5757A" w:rsidR="006C62D7" w:rsidRPr="009A2D7F" w:rsidRDefault="006C62D7" w:rsidP="005616A1">
      <w:pPr>
        <w:pStyle w:val="Titre2"/>
        <w:rPr>
          <w:lang w:val="en-US"/>
        </w:rPr>
      </w:pPr>
      <w:r w:rsidRPr="009A2D7F">
        <w:rPr>
          <w:lang w:val="en-US"/>
        </w:rPr>
        <w:t>WHY THIS TOOL MATTERS?</w:t>
      </w:r>
    </w:p>
    <w:p w14:paraId="5AAF8D35" w14:textId="586E04A7" w:rsidR="00A200C9" w:rsidRPr="007C1E5B" w:rsidRDefault="07E3A628" w:rsidP="007C1E5B">
      <w:pPr>
        <w:spacing w:line="360" w:lineRule="auto"/>
        <w:rPr>
          <w:lang w:val="en-US"/>
        </w:rPr>
      </w:pPr>
      <w:r w:rsidRPr="07E3A628">
        <w:rPr>
          <w:lang w:val="en-US"/>
        </w:rPr>
        <w:t>The budget tracking dashboard is the essential tool for monitoring and managing your project's finances. It allows for precise management and ensures the transparency and credibility of your management.</w:t>
      </w:r>
    </w:p>
    <w:p w14:paraId="0A07FA63" w14:textId="77777777" w:rsidR="00A200C9" w:rsidRPr="007C1E5B" w:rsidRDefault="00A200C9" w:rsidP="009A2D7F">
      <w:pPr>
        <w:rPr>
          <w:lang w:val="en-US"/>
        </w:rPr>
      </w:pPr>
    </w:p>
    <w:p w14:paraId="428216F0" w14:textId="27EFE696" w:rsidR="006C62D7" w:rsidRPr="007034C3" w:rsidRDefault="006C62D7" w:rsidP="005616A1">
      <w:pPr>
        <w:pStyle w:val="Titre2"/>
      </w:pPr>
      <w:r w:rsidRPr="007034C3">
        <w:t xml:space="preserve">HOW TO USE </w:t>
      </w:r>
      <w:proofErr w:type="gramStart"/>
      <w:r w:rsidRPr="007034C3">
        <w:t>IT?</w:t>
      </w:r>
      <w:proofErr w:type="gramEnd"/>
    </w:p>
    <w:p w14:paraId="506F49B7" w14:textId="586BD535" w:rsidR="00C74B16" w:rsidRDefault="00C74B16" w:rsidP="00306DE4">
      <w:pPr>
        <w:pStyle w:val="Paragraphedeliste"/>
        <w:numPr>
          <w:ilvl w:val="0"/>
          <w:numId w:val="14"/>
        </w:numPr>
        <w:spacing w:line="360" w:lineRule="auto"/>
        <w:rPr>
          <w:lang w:val="en-US"/>
        </w:rPr>
      </w:pPr>
      <w:r w:rsidRPr="00C74B16">
        <w:rPr>
          <w:lang w:val="en-US"/>
        </w:rPr>
        <w:t>Prepare the reference table</w:t>
      </w:r>
      <w:r>
        <w:rPr>
          <w:lang w:val="en-US"/>
        </w:rPr>
        <w:t>.</w:t>
      </w:r>
      <w:r w:rsidRPr="00C74B16">
        <w:rPr>
          <w:lang w:val="en-US"/>
        </w:rPr>
        <w:t xml:space="preserve"> </w:t>
      </w:r>
    </w:p>
    <w:p w14:paraId="6115785A" w14:textId="4B5949D0" w:rsidR="00C74B16" w:rsidRDefault="00C74B16" w:rsidP="00306DE4">
      <w:pPr>
        <w:pStyle w:val="Paragraphedeliste"/>
        <w:numPr>
          <w:ilvl w:val="0"/>
          <w:numId w:val="14"/>
        </w:numPr>
        <w:spacing w:line="360" w:lineRule="auto"/>
        <w:rPr>
          <w:lang w:val="en-US"/>
        </w:rPr>
      </w:pPr>
      <w:r w:rsidRPr="00C74B16">
        <w:rPr>
          <w:lang w:val="en-US"/>
        </w:rPr>
        <w:t xml:space="preserve">Enter the </w:t>
      </w:r>
      <w:r w:rsidR="00D77A2C">
        <w:rPr>
          <w:lang w:val="en-US"/>
        </w:rPr>
        <w:t>relevant</w:t>
      </w:r>
      <w:r w:rsidRPr="00C74B16">
        <w:rPr>
          <w:lang w:val="en-US"/>
        </w:rPr>
        <w:t xml:space="preserve"> information and corresponding details as they appear.</w:t>
      </w:r>
    </w:p>
    <w:p w14:paraId="5A8F22D3" w14:textId="77777777" w:rsidR="00C74B16" w:rsidRDefault="00C74B16" w:rsidP="00306DE4">
      <w:pPr>
        <w:pStyle w:val="Paragraphedeliste"/>
        <w:numPr>
          <w:ilvl w:val="0"/>
          <w:numId w:val="14"/>
        </w:numPr>
        <w:spacing w:line="360" w:lineRule="auto"/>
        <w:rPr>
          <w:lang w:val="en-US"/>
        </w:rPr>
      </w:pPr>
      <w:r w:rsidRPr="00C74B16">
        <w:rPr>
          <w:lang w:val="en-US"/>
        </w:rPr>
        <w:t>Conduct regular analyses and take the necessary actions.</w:t>
      </w:r>
    </w:p>
    <w:p w14:paraId="4F3122B0" w14:textId="77777777" w:rsidR="006C62D7" w:rsidRPr="009A2D7F" w:rsidRDefault="006C62D7" w:rsidP="005616A1">
      <w:pPr>
        <w:pStyle w:val="Titre2"/>
        <w:rPr>
          <w:lang w:val="en-US"/>
        </w:rPr>
      </w:pPr>
    </w:p>
    <w:p w14:paraId="10721A2F" w14:textId="1B98B4E6" w:rsidR="00F03110" w:rsidRPr="0083782E" w:rsidRDefault="00AE2C00" w:rsidP="005616A1">
      <w:pPr>
        <w:pStyle w:val="Titre2"/>
      </w:pPr>
      <w:r w:rsidRPr="0083782E">
        <w:t>TIPS</w:t>
      </w:r>
    </w:p>
    <w:p w14:paraId="6CA25B1A" w14:textId="77777777" w:rsidR="00CE7D6B" w:rsidRDefault="00CE7D6B" w:rsidP="00306DE4">
      <w:pPr>
        <w:pStyle w:val="Paragraphedeliste"/>
        <w:numPr>
          <w:ilvl w:val="0"/>
          <w:numId w:val="15"/>
        </w:numPr>
        <w:spacing w:line="360" w:lineRule="auto"/>
        <w:rPr>
          <w:lang w:val="en-US"/>
        </w:rPr>
      </w:pPr>
      <w:r w:rsidRPr="00CE7D6B">
        <w:rPr>
          <w:lang w:val="en-US"/>
        </w:rPr>
        <w:t>Use a simple visual to make it easier to use.</w:t>
      </w:r>
    </w:p>
    <w:p w14:paraId="6CD8CBBF" w14:textId="62803C9E" w:rsidR="00CE7D6B" w:rsidRPr="00CE7D6B" w:rsidRDefault="00CE7D6B" w:rsidP="00306DE4">
      <w:pPr>
        <w:pStyle w:val="Paragraphedeliste"/>
        <w:numPr>
          <w:ilvl w:val="0"/>
          <w:numId w:val="15"/>
        </w:numPr>
        <w:spacing w:line="360" w:lineRule="auto"/>
        <w:rPr>
          <w:lang w:val="en-US"/>
        </w:rPr>
      </w:pPr>
      <w:r w:rsidRPr="00CE7D6B">
        <w:rPr>
          <w:lang w:val="en-US"/>
        </w:rPr>
        <w:t>Schedule a weekly follow-up appointment in your diary.</w:t>
      </w:r>
    </w:p>
    <w:p w14:paraId="0D035C08" w14:textId="77777777" w:rsidR="001549DF" w:rsidRDefault="00392591" w:rsidP="001549DF">
      <w:pPr>
        <w:rPr>
          <w:lang w:val="en-US"/>
        </w:rPr>
      </w:pPr>
      <w:r w:rsidRPr="009A2D7F">
        <w:rPr>
          <w:lang w:val="en-US"/>
        </w:rPr>
        <w:br/>
      </w:r>
    </w:p>
    <w:p w14:paraId="55D58B88" w14:textId="77777777" w:rsidR="001549DF" w:rsidRDefault="001549DF">
      <w:pPr>
        <w:spacing w:after="160" w:line="278" w:lineRule="auto"/>
        <w:rPr>
          <w:lang w:val="en-US"/>
        </w:rPr>
      </w:pPr>
      <w:r>
        <w:rPr>
          <w:lang w:val="en-US"/>
        </w:rPr>
        <w:br w:type="page"/>
      </w:r>
    </w:p>
    <w:p w14:paraId="2889BB17" w14:textId="313D4B4B" w:rsidR="00DE232F" w:rsidRDefault="001549DF" w:rsidP="001549DF">
      <w:pPr>
        <w:pStyle w:val="Titre1"/>
        <w:rPr>
          <w:lang w:val="en-US"/>
        </w:rPr>
      </w:pPr>
      <w:r>
        <w:rPr>
          <w:lang w:val="en-US"/>
        </w:rPr>
        <w:lastRenderedPageBreak/>
        <w:t>Presentation</w:t>
      </w:r>
    </w:p>
    <w:p w14:paraId="68AD628D" w14:textId="77777777" w:rsidR="00A1606C" w:rsidRDefault="00A1606C" w:rsidP="00A1606C">
      <w:pPr>
        <w:rPr>
          <w:lang w:val="en-US"/>
        </w:rPr>
      </w:pPr>
    </w:p>
    <w:p w14:paraId="32E6DBF3" w14:textId="77777777" w:rsidR="00CB334F" w:rsidRPr="00CB334F" w:rsidRDefault="00CB334F" w:rsidP="00CB334F">
      <w:pPr>
        <w:rPr>
          <w:lang w:val="en-US"/>
        </w:rPr>
      </w:pPr>
    </w:p>
    <w:p w14:paraId="40FAB62C" w14:textId="07FE5EA7" w:rsidR="00DE232F" w:rsidRPr="004E0922" w:rsidRDefault="00452226" w:rsidP="005616A1">
      <w:pPr>
        <w:pStyle w:val="Titre2"/>
        <w:rPr>
          <w:lang w:val="en-US"/>
        </w:rPr>
      </w:pPr>
      <w:r w:rsidRPr="004E0922">
        <w:rPr>
          <w:lang w:val="en-US"/>
        </w:rPr>
        <w:t xml:space="preserve">1 - </w:t>
      </w:r>
      <w:r w:rsidR="00025773" w:rsidRPr="004E0922">
        <w:rPr>
          <w:lang w:val="en-US"/>
        </w:rPr>
        <w:t>What Is It?</w:t>
      </w:r>
      <w:r w:rsidRPr="004E0922">
        <w:rPr>
          <w:lang w:val="en-US"/>
        </w:rPr>
        <w:t xml:space="preserve"> </w:t>
      </w:r>
    </w:p>
    <w:p w14:paraId="67B3398F" w14:textId="77777777" w:rsidR="00306DE4" w:rsidRPr="00306DE4" w:rsidRDefault="00306DE4" w:rsidP="00306DE4">
      <w:pPr>
        <w:spacing w:after="160" w:line="360" w:lineRule="auto"/>
        <w:rPr>
          <w:lang w:val="en-US"/>
        </w:rPr>
      </w:pPr>
      <w:r w:rsidRPr="00306DE4">
        <w:rPr>
          <w:lang w:val="en-US"/>
        </w:rPr>
        <w:t xml:space="preserve">It is a structured and dynamic document, </w:t>
      </w:r>
      <w:proofErr w:type="gramStart"/>
      <w:r w:rsidRPr="00306DE4">
        <w:rPr>
          <w:lang w:val="en-US"/>
        </w:rPr>
        <w:t>similar to</w:t>
      </w:r>
      <w:proofErr w:type="gramEnd"/>
      <w:r w:rsidRPr="00306DE4">
        <w:rPr>
          <w:lang w:val="en-US"/>
        </w:rPr>
        <w:t xml:space="preserve"> a simple Excel or Google Sheets spreadsheet, which allows you to </w:t>
      </w:r>
      <w:proofErr w:type="spellStart"/>
      <w:r w:rsidRPr="00306DE4">
        <w:rPr>
          <w:lang w:val="en-US"/>
        </w:rPr>
        <w:t>organise</w:t>
      </w:r>
      <w:proofErr w:type="spellEnd"/>
      <w:r w:rsidRPr="00306DE4">
        <w:rPr>
          <w:lang w:val="en-US"/>
        </w:rPr>
        <w:t xml:space="preserve"> and compare your project's key financial data throughout its duration.</w:t>
      </w:r>
    </w:p>
    <w:p w14:paraId="61B416F0" w14:textId="77777777" w:rsidR="00306DE4" w:rsidRPr="00306DE4" w:rsidRDefault="00306DE4" w:rsidP="00306DE4">
      <w:pPr>
        <w:spacing w:after="160" w:line="360" w:lineRule="auto"/>
        <w:rPr>
          <w:lang w:val="en-US"/>
        </w:rPr>
      </w:pPr>
      <w:r w:rsidRPr="00306DE4">
        <w:rPr>
          <w:lang w:val="en-US"/>
        </w:rPr>
        <w:t>It is a reference tool for monitoring your budget on an ongoing basis. It is based on a comparison of three key pieces of information for each item of expenditure and revenue:</w:t>
      </w:r>
    </w:p>
    <w:p w14:paraId="54E0D5EB" w14:textId="61F6B9F8" w:rsidR="00306DE4" w:rsidRPr="00306DE4" w:rsidRDefault="00306DE4" w:rsidP="00306DE4">
      <w:pPr>
        <w:pStyle w:val="Paragraphedeliste"/>
        <w:numPr>
          <w:ilvl w:val="0"/>
          <w:numId w:val="27"/>
        </w:numPr>
        <w:spacing w:after="160" w:line="360" w:lineRule="auto"/>
        <w:rPr>
          <w:lang w:val="en-US"/>
        </w:rPr>
      </w:pPr>
      <w:r w:rsidRPr="003E5742">
        <w:rPr>
          <w:b/>
          <w:bCs/>
          <w:lang w:val="en-US"/>
        </w:rPr>
        <w:t xml:space="preserve">The Forecast (Provisional Budget): </w:t>
      </w:r>
      <w:r w:rsidRPr="00306DE4">
        <w:rPr>
          <w:lang w:val="en-US"/>
        </w:rPr>
        <w:t>What you estimated at the outset.</w:t>
      </w:r>
    </w:p>
    <w:p w14:paraId="507B8551" w14:textId="40F2AB43" w:rsidR="00306DE4" w:rsidRPr="00306DE4" w:rsidRDefault="00306DE4" w:rsidP="00306DE4">
      <w:pPr>
        <w:pStyle w:val="Paragraphedeliste"/>
        <w:numPr>
          <w:ilvl w:val="0"/>
          <w:numId w:val="27"/>
        </w:numPr>
        <w:spacing w:after="160" w:line="360" w:lineRule="auto"/>
        <w:rPr>
          <w:lang w:val="en-US"/>
        </w:rPr>
      </w:pPr>
      <w:r w:rsidRPr="003E5742">
        <w:rPr>
          <w:b/>
          <w:bCs/>
          <w:lang w:val="en-US"/>
        </w:rPr>
        <w:t>The Actual (Actual Expenditure/Revenue):</w:t>
      </w:r>
      <w:r w:rsidRPr="00306DE4">
        <w:rPr>
          <w:lang w:val="en-US"/>
        </w:rPr>
        <w:t xml:space="preserve"> What has </w:t>
      </w:r>
      <w:proofErr w:type="gramStart"/>
      <w:r w:rsidRPr="00306DE4">
        <w:rPr>
          <w:lang w:val="en-US"/>
        </w:rPr>
        <w:t>actually been</w:t>
      </w:r>
      <w:proofErr w:type="gramEnd"/>
      <w:r w:rsidRPr="00306DE4">
        <w:rPr>
          <w:lang w:val="en-US"/>
        </w:rPr>
        <w:t xml:space="preserve"> spent or received.</w:t>
      </w:r>
    </w:p>
    <w:p w14:paraId="2DB65250" w14:textId="22B3375B" w:rsidR="00306DE4" w:rsidRPr="00306DE4" w:rsidRDefault="00306DE4" w:rsidP="00306DE4">
      <w:pPr>
        <w:pStyle w:val="Paragraphedeliste"/>
        <w:numPr>
          <w:ilvl w:val="0"/>
          <w:numId w:val="27"/>
        </w:numPr>
        <w:spacing w:after="160" w:line="360" w:lineRule="auto"/>
        <w:rPr>
          <w:lang w:val="en-US"/>
        </w:rPr>
      </w:pPr>
      <w:r w:rsidRPr="003E5742">
        <w:rPr>
          <w:b/>
          <w:bCs/>
          <w:lang w:val="en-US"/>
        </w:rPr>
        <w:t>The Variance (The Difference):</w:t>
      </w:r>
      <w:r w:rsidRPr="00306DE4">
        <w:rPr>
          <w:lang w:val="en-US"/>
        </w:rPr>
        <w:t xml:space="preserve"> The difference between what was forecast and what was achieved.</w:t>
      </w:r>
    </w:p>
    <w:p w14:paraId="463982EC" w14:textId="77777777" w:rsidR="00DE232F" w:rsidRPr="00306DE4" w:rsidRDefault="00DE232F" w:rsidP="005616A1">
      <w:pPr>
        <w:rPr>
          <w:lang w:val="en-US"/>
        </w:rPr>
      </w:pPr>
    </w:p>
    <w:p w14:paraId="1846967E" w14:textId="77777777" w:rsidR="001549DF" w:rsidRDefault="001549DF">
      <w:pPr>
        <w:spacing w:after="160" w:line="278" w:lineRule="auto"/>
        <w:rPr>
          <w:rFonts w:ascii="Lexend ExtraBold" w:hAnsi="Lexend ExtraBold"/>
          <w:b/>
          <w:bCs/>
          <w:color w:val="0000E8"/>
          <w:sz w:val="32"/>
          <w:szCs w:val="32"/>
          <w:lang w:val="en-US"/>
        </w:rPr>
      </w:pPr>
      <w:r>
        <w:rPr>
          <w:lang w:val="en-US"/>
        </w:rPr>
        <w:br w:type="page"/>
      </w:r>
    </w:p>
    <w:p w14:paraId="17035EB7" w14:textId="4343BA15" w:rsidR="003C5CCC" w:rsidRPr="007C1E5B" w:rsidRDefault="0076351C" w:rsidP="00E967B9">
      <w:pPr>
        <w:pStyle w:val="Titre2"/>
        <w:rPr>
          <w:lang w:val="en-US"/>
        </w:rPr>
      </w:pPr>
      <w:r w:rsidRPr="007C1E5B">
        <w:rPr>
          <w:lang w:val="en-US"/>
        </w:rPr>
        <w:lastRenderedPageBreak/>
        <w:t>2</w:t>
      </w:r>
      <w:r w:rsidR="00452226" w:rsidRPr="007C1E5B">
        <w:rPr>
          <w:lang w:val="en-US"/>
        </w:rPr>
        <w:t xml:space="preserve"> -</w:t>
      </w:r>
      <w:r w:rsidR="003C5CCC" w:rsidRPr="007C1E5B">
        <w:rPr>
          <w:lang w:val="en-US"/>
        </w:rPr>
        <w:t xml:space="preserve"> Why is monitoring essential?</w:t>
      </w:r>
      <w:r w:rsidR="00691861" w:rsidRPr="007C1E5B">
        <w:rPr>
          <w:lang w:val="en-US"/>
        </w:rPr>
        <w:t xml:space="preserve"> </w:t>
      </w:r>
    </w:p>
    <w:p w14:paraId="5A76F16C" w14:textId="58E04D49" w:rsidR="00691861" w:rsidRPr="00B4130A" w:rsidRDefault="003C5CCC" w:rsidP="00E967B9">
      <w:pPr>
        <w:pStyle w:val="Titre2"/>
        <w:rPr>
          <w:lang w:val="en-US"/>
        </w:rPr>
      </w:pPr>
      <w:r w:rsidRPr="00B4130A">
        <w:rPr>
          <w:lang w:val="en-US"/>
        </w:rPr>
        <w:t>The</w:t>
      </w:r>
      <w:r w:rsidR="00540CD0" w:rsidRPr="00B4130A">
        <w:rPr>
          <w:lang w:val="en-US"/>
        </w:rPr>
        <w:t xml:space="preserve"> </w:t>
      </w:r>
      <w:r w:rsidR="00224067" w:rsidRPr="00B4130A">
        <w:rPr>
          <w:lang w:val="en-US"/>
        </w:rPr>
        <w:t>utilit</w:t>
      </w:r>
      <w:r w:rsidRPr="00B4130A">
        <w:rPr>
          <w:lang w:val="en-US"/>
        </w:rPr>
        <w:t>ie</w:t>
      </w:r>
      <w:r w:rsidR="00224067" w:rsidRPr="00B4130A">
        <w:rPr>
          <w:lang w:val="en-US"/>
        </w:rPr>
        <w:t>s</w:t>
      </w:r>
      <w:r w:rsidR="00540CD0" w:rsidRPr="00B4130A">
        <w:rPr>
          <w:lang w:val="en-US"/>
        </w:rPr>
        <w:t>:</w:t>
      </w:r>
    </w:p>
    <w:p w14:paraId="713D613C" w14:textId="15A876EB" w:rsidR="00E538FA" w:rsidRPr="00B4130A" w:rsidRDefault="003C5CCC" w:rsidP="00E967B9">
      <w:pPr>
        <w:spacing w:after="160" w:line="360" w:lineRule="auto"/>
        <w:rPr>
          <w:lang w:val="en-US"/>
        </w:rPr>
      </w:pPr>
      <w:r w:rsidRPr="00B4130A">
        <w:rPr>
          <w:lang w:val="en-US"/>
        </w:rPr>
        <w:t>Regular monitoring of this tracking table is essential for transforming a creative idea into a successful and well-managed project.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9"/>
        <w:gridCol w:w="6953"/>
      </w:tblGrid>
      <w:tr w:rsidR="00691861" w:rsidRPr="00F620CE" w14:paraId="1C2768D3" w14:textId="77777777" w:rsidTr="00B4130A">
        <w:trPr>
          <w:tblCellSpacing w:w="15" w:type="dxa"/>
        </w:trPr>
        <w:tc>
          <w:tcPr>
            <w:tcW w:w="0" w:type="auto"/>
            <w:vAlign w:val="center"/>
            <w:hideMark/>
          </w:tcPr>
          <w:p w14:paraId="7F46FB33" w14:textId="3D51011E" w:rsidR="00691861" w:rsidRPr="006D761E" w:rsidRDefault="00691861" w:rsidP="00B62C38">
            <w:pPr>
              <w:spacing w:after="160" w:line="278" w:lineRule="auto"/>
              <w:rPr>
                <w:b/>
                <w:bCs/>
              </w:rPr>
            </w:pPr>
            <w:r w:rsidRPr="006D761E">
              <w:rPr>
                <w:b/>
                <w:bCs/>
              </w:rPr>
              <w:t>A</w:t>
            </w:r>
            <w:r w:rsidR="00946DE0">
              <w:rPr>
                <w:b/>
                <w:bCs/>
              </w:rPr>
              <w:t>d</w:t>
            </w:r>
            <w:r w:rsidRPr="006D761E">
              <w:rPr>
                <w:b/>
                <w:bCs/>
              </w:rPr>
              <w:t>vantage</w:t>
            </w:r>
          </w:p>
        </w:tc>
        <w:tc>
          <w:tcPr>
            <w:tcW w:w="0" w:type="auto"/>
            <w:vAlign w:val="center"/>
            <w:hideMark/>
          </w:tcPr>
          <w:p w14:paraId="611FCDCF" w14:textId="579E7184" w:rsidR="00691861" w:rsidRPr="00F620CE" w:rsidRDefault="00946DE0" w:rsidP="00E967B9">
            <w:pPr>
              <w:spacing w:after="160" w:line="360" w:lineRule="auto"/>
            </w:pPr>
            <w:proofErr w:type="spellStart"/>
            <w:r w:rsidRPr="00946DE0">
              <w:t>Detailed</w:t>
            </w:r>
            <w:proofErr w:type="spellEnd"/>
            <w:r w:rsidRPr="00946DE0">
              <w:t xml:space="preserve"> </w:t>
            </w:r>
            <w:proofErr w:type="spellStart"/>
            <w:r w:rsidRPr="00946DE0">
              <w:t>Explanation</w:t>
            </w:r>
            <w:proofErr w:type="spellEnd"/>
          </w:p>
        </w:tc>
      </w:tr>
      <w:tr w:rsidR="00691861" w:rsidRPr="003E5742" w14:paraId="0ABDF138" w14:textId="77777777" w:rsidTr="00B4130A">
        <w:trPr>
          <w:tblCellSpacing w:w="15" w:type="dxa"/>
        </w:trPr>
        <w:tc>
          <w:tcPr>
            <w:tcW w:w="0" w:type="auto"/>
            <w:vAlign w:val="center"/>
            <w:hideMark/>
          </w:tcPr>
          <w:p w14:paraId="2EED2C56" w14:textId="3674692B" w:rsidR="00691861" w:rsidRPr="006D761E" w:rsidRDefault="00946DE0" w:rsidP="00B62C38">
            <w:pPr>
              <w:spacing w:after="160" w:line="278" w:lineRule="auto"/>
              <w:rPr>
                <w:b/>
                <w:bCs/>
              </w:rPr>
            </w:pPr>
            <w:r w:rsidRPr="00946DE0">
              <w:rPr>
                <w:b/>
                <w:bCs/>
              </w:rPr>
              <w:t xml:space="preserve">Anticipation and </w:t>
            </w:r>
            <w:proofErr w:type="spellStart"/>
            <w:r w:rsidR="00A24A92">
              <w:rPr>
                <w:b/>
                <w:bCs/>
              </w:rPr>
              <w:t>r</w:t>
            </w:r>
            <w:r w:rsidRPr="00946DE0">
              <w:rPr>
                <w:b/>
                <w:bCs/>
              </w:rPr>
              <w:t>eaction</w:t>
            </w:r>
            <w:proofErr w:type="spellEnd"/>
          </w:p>
        </w:tc>
        <w:tc>
          <w:tcPr>
            <w:tcW w:w="0" w:type="auto"/>
            <w:vAlign w:val="center"/>
            <w:hideMark/>
          </w:tcPr>
          <w:p w14:paraId="3686A8EB" w14:textId="77777777" w:rsidR="00946DE0" w:rsidRPr="00946DE0" w:rsidRDefault="00946DE0" w:rsidP="00946DE0">
            <w:pPr>
              <w:spacing w:after="160" w:line="360" w:lineRule="auto"/>
              <w:rPr>
                <w:lang w:val="en-US"/>
              </w:rPr>
            </w:pPr>
            <w:r w:rsidRPr="00946DE0">
              <w:rPr>
                <w:lang w:val="en-US"/>
              </w:rPr>
              <w:t>It allows you to anticipate cash flow problems and react immediately.</w:t>
            </w:r>
          </w:p>
          <w:p w14:paraId="670AFE3C" w14:textId="77777777" w:rsidR="00946DE0" w:rsidRPr="00946DE0" w:rsidRDefault="00946DE0" w:rsidP="00946DE0">
            <w:pPr>
              <w:spacing w:after="160" w:line="360" w:lineRule="auto"/>
              <w:rPr>
                <w:lang w:val="en-US"/>
              </w:rPr>
            </w:pPr>
            <w:r w:rsidRPr="00946DE0">
              <w:rPr>
                <w:lang w:val="en-US"/>
              </w:rPr>
              <w:t>You can detect discrepancies before they become critical.</w:t>
            </w:r>
          </w:p>
          <w:p w14:paraId="5BCAB63C" w14:textId="2BC82CD9" w:rsidR="00691861" w:rsidRPr="00946DE0" w:rsidRDefault="00946DE0" w:rsidP="00946DE0">
            <w:pPr>
              <w:spacing w:after="160" w:line="360" w:lineRule="auto"/>
              <w:rPr>
                <w:lang w:val="en-US"/>
              </w:rPr>
            </w:pPr>
            <w:r w:rsidRPr="00946DE0">
              <w:rPr>
                <w:lang w:val="en-US"/>
              </w:rPr>
              <w:t xml:space="preserve">For example, if an expense is higher than expected or if an expected revenue does not </w:t>
            </w:r>
            <w:proofErr w:type="spellStart"/>
            <w:r w:rsidRPr="00946DE0">
              <w:rPr>
                <w:lang w:val="en-US"/>
              </w:rPr>
              <w:t>materialise</w:t>
            </w:r>
            <w:proofErr w:type="spellEnd"/>
            <w:r w:rsidRPr="00946DE0">
              <w:rPr>
                <w:lang w:val="en-US"/>
              </w:rPr>
              <w:t xml:space="preserve">. </w:t>
            </w:r>
          </w:p>
        </w:tc>
      </w:tr>
      <w:tr w:rsidR="00691861" w:rsidRPr="003E5742" w14:paraId="4A8CE3D2" w14:textId="77777777" w:rsidTr="00B4130A">
        <w:trPr>
          <w:tblCellSpacing w:w="15" w:type="dxa"/>
        </w:trPr>
        <w:tc>
          <w:tcPr>
            <w:tcW w:w="0" w:type="auto"/>
            <w:vAlign w:val="center"/>
            <w:hideMark/>
          </w:tcPr>
          <w:p w14:paraId="33DBA785" w14:textId="5867ADF4" w:rsidR="00691861" w:rsidRPr="006D761E" w:rsidRDefault="00946DE0" w:rsidP="00B62C38">
            <w:pPr>
              <w:spacing w:after="160" w:line="278" w:lineRule="auto"/>
              <w:rPr>
                <w:b/>
                <w:bCs/>
              </w:rPr>
            </w:pPr>
            <w:r w:rsidRPr="00946DE0">
              <w:rPr>
                <w:b/>
                <w:bCs/>
              </w:rPr>
              <w:t xml:space="preserve">Strategic </w:t>
            </w:r>
            <w:proofErr w:type="spellStart"/>
            <w:r w:rsidR="00A24A92">
              <w:rPr>
                <w:b/>
                <w:bCs/>
              </w:rPr>
              <w:t>a</w:t>
            </w:r>
            <w:r w:rsidRPr="00946DE0">
              <w:rPr>
                <w:b/>
                <w:bCs/>
              </w:rPr>
              <w:t>djustment</w:t>
            </w:r>
            <w:proofErr w:type="spellEnd"/>
          </w:p>
        </w:tc>
        <w:tc>
          <w:tcPr>
            <w:tcW w:w="0" w:type="auto"/>
            <w:vAlign w:val="center"/>
            <w:hideMark/>
          </w:tcPr>
          <w:p w14:paraId="37A0D203" w14:textId="77777777" w:rsidR="00946DE0" w:rsidRPr="00946DE0" w:rsidRDefault="00946DE0" w:rsidP="00946DE0">
            <w:pPr>
              <w:spacing w:after="160" w:line="360" w:lineRule="auto"/>
              <w:rPr>
                <w:lang w:val="en-US"/>
              </w:rPr>
            </w:pPr>
            <w:r w:rsidRPr="00946DE0">
              <w:rPr>
                <w:lang w:val="en-US"/>
              </w:rPr>
              <w:t xml:space="preserve">When faced with a discrepancy, the team can quickly adjust its strategy. </w:t>
            </w:r>
          </w:p>
          <w:p w14:paraId="0CB6594F" w14:textId="2FA59F2C" w:rsidR="00691861" w:rsidRPr="00946DE0" w:rsidRDefault="00946DE0" w:rsidP="00946DE0">
            <w:pPr>
              <w:spacing w:after="160" w:line="360" w:lineRule="auto"/>
              <w:rPr>
                <w:lang w:val="en-US"/>
              </w:rPr>
            </w:pPr>
            <w:r w:rsidRPr="00946DE0">
              <w:rPr>
                <w:lang w:val="en-US"/>
              </w:rPr>
              <w:t>Should expenditure on a non-essential item be reduced, or should efforts be made to create new sources of funding (additional sales, additional partnerships)?</w:t>
            </w:r>
          </w:p>
        </w:tc>
      </w:tr>
      <w:tr w:rsidR="00691861" w:rsidRPr="003E5742" w14:paraId="33DB2C0D" w14:textId="77777777" w:rsidTr="00B4130A">
        <w:trPr>
          <w:tblCellSpacing w:w="15" w:type="dxa"/>
        </w:trPr>
        <w:tc>
          <w:tcPr>
            <w:tcW w:w="0" w:type="auto"/>
            <w:vAlign w:val="center"/>
            <w:hideMark/>
          </w:tcPr>
          <w:p w14:paraId="1A0CCB01" w14:textId="5802E1F6" w:rsidR="00691861" w:rsidRPr="006D761E" w:rsidRDefault="00946DE0" w:rsidP="00B62C38">
            <w:pPr>
              <w:spacing w:after="160" w:line="278" w:lineRule="auto"/>
              <w:rPr>
                <w:b/>
                <w:bCs/>
              </w:rPr>
            </w:pPr>
            <w:proofErr w:type="spellStart"/>
            <w:r w:rsidRPr="00946DE0">
              <w:rPr>
                <w:b/>
                <w:bCs/>
              </w:rPr>
              <w:t>Expenditure</w:t>
            </w:r>
            <w:proofErr w:type="spellEnd"/>
            <w:r w:rsidRPr="00946DE0">
              <w:rPr>
                <w:b/>
                <w:bCs/>
              </w:rPr>
              <w:t xml:space="preserve"> </w:t>
            </w:r>
            <w:r w:rsidR="00A24A92">
              <w:rPr>
                <w:b/>
                <w:bCs/>
              </w:rPr>
              <w:t>o</w:t>
            </w:r>
            <w:r w:rsidRPr="00946DE0">
              <w:rPr>
                <w:b/>
                <w:bCs/>
              </w:rPr>
              <w:t>ptimisation</w:t>
            </w:r>
          </w:p>
        </w:tc>
        <w:tc>
          <w:tcPr>
            <w:tcW w:w="0" w:type="auto"/>
            <w:vAlign w:val="center"/>
            <w:hideMark/>
          </w:tcPr>
          <w:p w14:paraId="4C292EA8" w14:textId="768AE8E1" w:rsidR="00946DE0" w:rsidRPr="00946DE0" w:rsidRDefault="00946DE0" w:rsidP="00946DE0">
            <w:pPr>
              <w:spacing w:after="160" w:line="360" w:lineRule="auto"/>
              <w:rPr>
                <w:lang w:val="en-US"/>
              </w:rPr>
            </w:pPr>
            <w:r w:rsidRPr="00946DE0">
              <w:rPr>
                <w:lang w:val="en-US"/>
              </w:rPr>
              <w:t xml:space="preserve">This monitoring </w:t>
            </w:r>
            <w:r w:rsidR="00ED7665">
              <w:rPr>
                <w:lang w:val="en-US"/>
              </w:rPr>
              <w:t xml:space="preserve">enables more effective </w:t>
            </w:r>
            <w:proofErr w:type="spellStart"/>
            <w:r w:rsidR="00ED7665">
              <w:rPr>
                <w:lang w:val="en-US"/>
              </w:rPr>
              <w:t>utilisation</w:t>
            </w:r>
            <w:proofErr w:type="spellEnd"/>
            <w:r w:rsidRPr="00946DE0">
              <w:rPr>
                <w:lang w:val="en-US"/>
              </w:rPr>
              <w:t xml:space="preserve"> of available resources. </w:t>
            </w:r>
          </w:p>
          <w:p w14:paraId="77D4A56D" w14:textId="62EFAF15" w:rsidR="00691861" w:rsidRPr="00946DE0" w:rsidRDefault="00946DE0" w:rsidP="00946DE0">
            <w:pPr>
              <w:spacing w:after="160" w:line="360" w:lineRule="auto"/>
              <w:rPr>
                <w:lang w:val="en-US"/>
              </w:rPr>
            </w:pPr>
            <w:r w:rsidRPr="00946DE0">
              <w:rPr>
                <w:lang w:val="en-US"/>
              </w:rPr>
              <w:t>You can adjust expenditure without compromising the quality of the project (for example, deciding to distribute communication leaflets yourself rather than sending them by post).</w:t>
            </w:r>
          </w:p>
        </w:tc>
      </w:tr>
      <w:tr w:rsidR="00691861" w:rsidRPr="003E5742" w14:paraId="62DDC125" w14:textId="77777777" w:rsidTr="00B4130A">
        <w:trPr>
          <w:tblCellSpacing w:w="15" w:type="dxa"/>
        </w:trPr>
        <w:tc>
          <w:tcPr>
            <w:tcW w:w="0" w:type="auto"/>
            <w:vAlign w:val="center"/>
            <w:hideMark/>
          </w:tcPr>
          <w:p w14:paraId="7A35C676" w14:textId="7582F45F" w:rsidR="00691861" w:rsidRPr="006D761E" w:rsidRDefault="00946DE0" w:rsidP="00B62C38">
            <w:pPr>
              <w:spacing w:after="160" w:line="278" w:lineRule="auto"/>
              <w:rPr>
                <w:b/>
                <w:bCs/>
              </w:rPr>
            </w:pPr>
            <w:proofErr w:type="spellStart"/>
            <w:r w:rsidRPr="00946DE0">
              <w:rPr>
                <w:b/>
                <w:bCs/>
              </w:rPr>
              <w:lastRenderedPageBreak/>
              <w:t>Credibility</w:t>
            </w:r>
            <w:proofErr w:type="spellEnd"/>
            <w:r w:rsidRPr="00946DE0">
              <w:rPr>
                <w:b/>
                <w:bCs/>
              </w:rPr>
              <w:t xml:space="preserve"> and </w:t>
            </w:r>
            <w:proofErr w:type="spellStart"/>
            <w:r w:rsidR="00A24A92">
              <w:rPr>
                <w:b/>
                <w:bCs/>
              </w:rPr>
              <w:t>t</w:t>
            </w:r>
            <w:r w:rsidRPr="00946DE0">
              <w:rPr>
                <w:b/>
                <w:bCs/>
              </w:rPr>
              <w:t>ransparency</w:t>
            </w:r>
            <w:proofErr w:type="spellEnd"/>
          </w:p>
        </w:tc>
        <w:tc>
          <w:tcPr>
            <w:tcW w:w="0" w:type="auto"/>
            <w:vAlign w:val="center"/>
            <w:hideMark/>
          </w:tcPr>
          <w:p w14:paraId="7C0B919A" w14:textId="53523044" w:rsidR="00691861" w:rsidRPr="00946DE0" w:rsidRDefault="00946DE0" w:rsidP="00E967B9">
            <w:pPr>
              <w:spacing w:after="160" w:line="360" w:lineRule="auto"/>
              <w:rPr>
                <w:lang w:val="en-US"/>
              </w:rPr>
            </w:pPr>
            <w:r w:rsidRPr="00946DE0">
              <w:rPr>
                <w:lang w:val="en-US"/>
              </w:rPr>
              <w:t>Budget monitoring ensures sound management. It strengthens your credibility with funders, partners and cultural institutions that may ask you for a financial statement.</w:t>
            </w:r>
          </w:p>
        </w:tc>
      </w:tr>
      <w:tr w:rsidR="00691861" w:rsidRPr="003E5742" w14:paraId="6C001B61" w14:textId="77777777" w:rsidTr="00B4130A">
        <w:trPr>
          <w:tblCellSpacing w:w="15" w:type="dxa"/>
        </w:trPr>
        <w:tc>
          <w:tcPr>
            <w:tcW w:w="0" w:type="auto"/>
            <w:vAlign w:val="center"/>
            <w:hideMark/>
          </w:tcPr>
          <w:p w14:paraId="7047A08D" w14:textId="7DD65F28" w:rsidR="00691861" w:rsidRPr="006D761E" w:rsidRDefault="00946DE0" w:rsidP="00B62C38">
            <w:pPr>
              <w:spacing w:after="160" w:line="278" w:lineRule="auto"/>
              <w:rPr>
                <w:b/>
                <w:bCs/>
              </w:rPr>
            </w:pPr>
            <w:r w:rsidRPr="00946DE0">
              <w:rPr>
                <w:b/>
                <w:bCs/>
              </w:rPr>
              <w:t xml:space="preserve">Future </w:t>
            </w:r>
            <w:r w:rsidR="00A24A92">
              <w:rPr>
                <w:b/>
                <w:bCs/>
              </w:rPr>
              <w:t>p</w:t>
            </w:r>
            <w:r w:rsidRPr="00946DE0">
              <w:rPr>
                <w:b/>
                <w:bCs/>
              </w:rPr>
              <w:t>lanning</w:t>
            </w:r>
          </w:p>
        </w:tc>
        <w:tc>
          <w:tcPr>
            <w:tcW w:w="0" w:type="auto"/>
            <w:vAlign w:val="center"/>
            <w:hideMark/>
          </w:tcPr>
          <w:p w14:paraId="756B61AD" w14:textId="77777777" w:rsidR="00946DE0" w:rsidRDefault="00946DE0" w:rsidP="00946DE0">
            <w:pPr>
              <w:spacing w:after="160" w:line="360" w:lineRule="auto"/>
              <w:rPr>
                <w:lang w:val="en-US"/>
              </w:rPr>
            </w:pPr>
            <w:r w:rsidRPr="00946DE0">
              <w:rPr>
                <w:lang w:val="en-US"/>
              </w:rPr>
              <w:t>The actual data collected provides a solid working basis for planning your next projects.</w:t>
            </w:r>
            <w:r>
              <w:rPr>
                <w:lang w:val="en-US"/>
              </w:rPr>
              <w:t xml:space="preserve"> </w:t>
            </w:r>
          </w:p>
          <w:p w14:paraId="06E72196" w14:textId="39044F85" w:rsidR="00691861" w:rsidRPr="00946DE0" w:rsidRDefault="00946DE0" w:rsidP="00946DE0">
            <w:pPr>
              <w:spacing w:after="160" w:line="360" w:lineRule="auto"/>
              <w:rPr>
                <w:lang w:val="en-US"/>
              </w:rPr>
            </w:pPr>
            <w:r w:rsidRPr="00946DE0">
              <w:rPr>
                <w:lang w:val="en-US"/>
              </w:rPr>
              <w:t>You can make more accurate and realistic estimates.</w:t>
            </w:r>
          </w:p>
        </w:tc>
      </w:tr>
    </w:tbl>
    <w:p w14:paraId="5E65EF88" w14:textId="77777777" w:rsidR="00DE232F" w:rsidRPr="00946DE0" w:rsidRDefault="00DE232F" w:rsidP="005616A1">
      <w:pPr>
        <w:rPr>
          <w:lang w:val="en-US"/>
        </w:rPr>
      </w:pPr>
    </w:p>
    <w:p w14:paraId="3A0E6874" w14:textId="77777777" w:rsidR="00006BDF" w:rsidRDefault="00006BDF" w:rsidP="005616A1">
      <w:pPr>
        <w:pStyle w:val="Titre2"/>
        <w:rPr>
          <w:lang w:val="en-US"/>
        </w:rPr>
      </w:pPr>
    </w:p>
    <w:p w14:paraId="0E5300C6" w14:textId="5FCC420A" w:rsidR="00DE232F" w:rsidRPr="00290987" w:rsidRDefault="00F178FC" w:rsidP="005616A1">
      <w:pPr>
        <w:pStyle w:val="Titre2"/>
        <w:rPr>
          <w:lang w:val="en-US"/>
        </w:rPr>
      </w:pPr>
      <w:r w:rsidRPr="00290987">
        <w:rPr>
          <w:lang w:val="en-US"/>
        </w:rPr>
        <w:t>3</w:t>
      </w:r>
      <w:r w:rsidR="00452226" w:rsidRPr="00290987">
        <w:rPr>
          <w:lang w:val="en-US"/>
        </w:rPr>
        <w:t xml:space="preserve"> – </w:t>
      </w:r>
      <w:r w:rsidR="000741F2" w:rsidRPr="00290987">
        <w:rPr>
          <w:lang w:val="en-US"/>
        </w:rPr>
        <w:t>How to use it?</w:t>
      </w:r>
    </w:p>
    <w:p w14:paraId="6DB2A1E4" w14:textId="64C31593" w:rsidR="00540CD0" w:rsidRPr="00290987" w:rsidRDefault="00290987" w:rsidP="000741F2">
      <w:pPr>
        <w:spacing w:after="160" w:line="278" w:lineRule="auto"/>
        <w:rPr>
          <w:lang w:val="en-US"/>
        </w:rPr>
      </w:pPr>
      <w:r w:rsidRPr="00290987">
        <w:rPr>
          <w:lang w:val="en-US"/>
        </w:rPr>
        <w:t>Using the dashboard boils down to three simple, continuous actions:</w:t>
      </w:r>
    </w:p>
    <w:p w14:paraId="14B0DAF2" w14:textId="77777777" w:rsidR="00006BDF" w:rsidRDefault="00006BDF" w:rsidP="00290987">
      <w:pPr>
        <w:pStyle w:val="Titre2"/>
        <w:rPr>
          <w:lang w:val="en-US"/>
        </w:rPr>
      </w:pPr>
    </w:p>
    <w:p w14:paraId="3C525B8C" w14:textId="0E84B8C3" w:rsidR="00290987" w:rsidRPr="003C5CCC" w:rsidRDefault="00290987" w:rsidP="00290987">
      <w:pPr>
        <w:pStyle w:val="Titre2"/>
        <w:rPr>
          <w:lang w:val="en-US"/>
        </w:rPr>
      </w:pPr>
      <w:r w:rsidRPr="003C5CCC">
        <w:rPr>
          <w:lang w:val="en-US"/>
        </w:rPr>
        <w:t>Preparing the table</w:t>
      </w:r>
    </w:p>
    <w:p w14:paraId="3B091F14" w14:textId="77777777" w:rsidR="00290987" w:rsidRPr="00290987" w:rsidRDefault="00290987" w:rsidP="00290987">
      <w:pPr>
        <w:spacing w:after="160" w:line="360" w:lineRule="auto"/>
        <w:ind w:left="720"/>
        <w:rPr>
          <w:lang w:val="en-US"/>
        </w:rPr>
      </w:pPr>
      <w:r w:rsidRPr="00290987">
        <w:rPr>
          <w:lang w:val="en-US"/>
        </w:rPr>
        <w:t xml:space="preserve">• </w:t>
      </w:r>
      <w:r w:rsidRPr="00E01D8B">
        <w:rPr>
          <w:b/>
          <w:bCs/>
          <w:lang w:val="en-US"/>
        </w:rPr>
        <w:t>Structure it:</w:t>
      </w:r>
      <w:r w:rsidRPr="00290987">
        <w:rPr>
          <w:lang w:val="en-US"/>
        </w:rPr>
        <w:t xml:space="preserve"> Create lines for all budget items: expenditure and revenue. </w:t>
      </w:r>
    </w:p>
    <w:p w14:paraId="67FA1CEE" w14:textId="77777777" w:rsidR="00290987" w:rsidRPr="00290987" w:rsidRDefault="00290987" w:rsidP="00290987">
      <w:pPr>
        <w:spacing w:after="160" w:line="360" w:lineRule="auto"/>
        <w:ind w:left="720"/>
        <w:rPr>
          <w:lang w:val="en-US"/>
        </w:rPr>
      </w:pPr>
      <w:r w:rsidRPr="00290987">
        <w:rPr>
          <w:lang w:val="en-US"/>
        </w:rPr>
        <w:t xml:space="preserve">• </w:t>
      </w:r>
      <w:r w:rsidRPr="00E01D8B">
        <w:rPr>
          <w:b/>
          <w:bCs/>
          <w:lang w:val="en-US"/>
        </w:rPr>
        <w:t xml:space="preserve">Three columns: </w:t>
      </w:r>
      <w:r w:rsidRPr="00290987">
        <w:rPr>
          <w:lang w:val="en-US"/>
        </w:rPr>
        <w:t>Ensure you have at least three columns: Forecast, Actual and Variance.</w:t>
      </w:r>
    </w:p>
    <w:p w14:paraId="1489DE5A" w14:textId="31265BFA" w:rsidR="00290987" w:rsidRPr="00290987" w:rsidRDefault="00290987" w:rsidP="00014527">
      <w:pPr>
        <w:spacing w:after="160" w:line="360" w:lineRule="auto"/>
        <w:ind w:left="720"/>
        <w:rPr>
          <w:lang w:val="en-US"/>
        </w:rPr>
      </w:pPr>
      <w:r w:rsidRPr="00290987">
        <w:rPr>
          <w:lang w:val="en-US"/>
        </w:rPr>
        <w:t xml:space="preserve">• </w:t>
      </w:r>
      <w:r w:rsidRPr="00E01D8B">
        <w:rPr>
          <w:b/>
          <w:bCs/>
          <w:lang w:val="en-US"/>
        </w:rPr>
        <w:t>Fill in the forecast items:</w:t>
      </w:r>
      <w:r w:rsidRPr="00290987">
        <w:rPr>
          <w:lang w:val="en-US"/>
        </w:rPr>
        <w:t xml:space="preserve"> Enter all the initial financial estimates from your provisional </w:t>
      </w:r>
      <w:proofErr w:type="gramStart"/>
      <w:r w:rsidRPr="00290987">
        <w:rPr>
          <w:lang w:val="en-US"/>
        </w:rPr>
        <w:t>budget</w:t>
      </w:r>
      <w:r w:rsidR="00ED7665">
        <w:rPr>
          <w:lang w:val="en-US"/>
        </w:rPr>
        <w:t>,</w:t>
      </w:r>
      <w:r w:rsidRPr="00290987">
        <w:rPr>
          <w:lang w:val="en-US"/>
        </w:rPr>
        <w:t xml:space="preserve"> or</w:t>
      </w:r>
      <w:proofErr w:type="gramEnd"/>
      <w:r w:rsidRPr="00290987">
        <w:rPr>
          <w:lang w:val="en-US"/>
        </w:rPr>
        <w:t xml:space="preserve"> simply copy the document you created for the provisional budget and adapt it.</w:t>
      </w:r>
    </w:p>
    <w:p w14:paraId="020C536F" w14:textId="77777777" w:rsidR="001549DF" w:rsidRDefault="001549DF" w:rsidP="00014527">
      <w:pPr>
        <w:pStyle w:val="Titre2"/>
        <w:rPr>
          <w:lang w:val="en-US"/>
        </w:rPr>
      </w:pPr>
    </w:p>
    <w:p w14:paraId="3FFF3D44" w14:textId="77777777" w:rsidR="00006BDF" w:rsidRDefault="00006BDF" w:rsidP="00014527">
      <w:pPr>
        <w:pStyle w:val="Titre2"/>
        <w:rPr>
          <w:lang w:val="en-US"/>
        </w:rPr>
      </w:pPr>
    </w:p>
    <w:p w14:paraId="407D14DF" w14:textId="55C9F66B" w:rsidR="00014527" w:rsidRPr="003C5CCC" w:rsidRDefault="00014527" w:rsidP="00014527">
      <w:pPr>
        <w:pStyle w:val="Titre2"/>
        <w:rPr>
          <w:lang w:val="en-US"/>
        </w:rPr>
      </w:pPr>
      <w:r w:rsidRPr="003C5CCC">
        <w:rPr>
          <w:lang w:val="en-US"/>
        </w:rPr>
        <w:lastRenderedPageBreak/>
        <w:t xml:space="preserve">Continuous data capture and monitoring </w:t>
      </w:r>
    </w:p>
    <w:p w14:paraId="28825673" w14:textId="77777777" w:rsidR="00014527" w:rsidRPr="00014527" w:rsidRDefault="00014527" w:rsidP="00014527">
      <w:pPr>
        <w:spacing w:after="160" w:line="360" w:lineRule="auto"/>
        <w:ind w:left="720"/>
        <w:rPr>
          <w:u w:val="single"/>
          <w:lang w:val="en-US"/>
        </w:rPr>
      </w:pPr>
      <w:r w:rsidRPr="00E01D8B">
        <w:rPr>
          <w:b/>
          <w:bCs/>
          <w:lang w:val="en-US"/>
        </w:rPr>
        <w:t>• Enter expenses and income as soon as possible:</w:t>
      </w:r>
      <w:r w:rsidRPr="00014527">
        <w:rPr>
          <w:lang w:val="en-US"/>
        </w:rPr>
        <w:t xml:space="preserve"> As soon as an expense is incurred (payment of an invoice, purchase of equipment) or income is received (grant transfer, various sales), enter it in the ‘Actual’ column.</w:t>
      </w:r>
    </w:p>
    <w:p w14:paraId="19F7047B" w14:textId="011E7948" w:rsidR="00505984" w:rsidRPr="003C5CCC" w:rsidRDefault="00014527" w:rsidP="00631620">
      <w:pPr>
        <w:spacing w:after="160" w:line="360" w:lineRule="auto"/>
        <w:ind w:left="720"/>
        <w:rPr>
          <w:lang w:val="en-US"/>
        </w:rPr>
      </w:pPr>
      <w:r w:rsidRPr="00E01D8B">
        <w:rPr>
          <w:b/>
          <w:bCs/>
          <w:lang w:val="en-US"/>
        </w:rPr>
        <w:t>• Keep supporting documents:</w:t>
      </w:r>
      <w:r w:rsidRPr="00014527">
        <w:rPr>
          <w:lang w:val="en-US"/>
        </w:rPr>
        <w:t xml:space="preserve"> Each amount entered in the ‘Actual’ column must be supported by documentation (invoice, receipt, transfer confirmation). </w:t>
      </w:r>
      <w:r w:rsidRPr="003C5CCC">
        <w:rPr>
          <w:lang w:val="en-US"/>
        </w:rPr>
        <w:t>File these in a physical or digital folder.</w:t>
      </w:r>
    </w:p>
    <w:p w14:paraId="22EF6D34" w14:textId="77777777" w:rsidR="001549DF" w:rsidRDefault="001549DF" w:rsidP="00631620">
      <w:pPr>
        <w:pStyle w:val="Titre2"/>
        <w:rPr>
          <w:lang w:val="en-US"/>
        </w:rPr>
      </w:pPr>
    </w:p>
    <w:p w14:paraId="3130E552" w14:textId="4E4407E3" w:rsidR="00631620" w:rsidRPr="00631620" w:rsidRDefault="00631620" w:rsidP="00631620">
      <w:pPr>
        <w:pStyle w:val="Titre2"/>
        <w:rPr>
          <w:lang w:val="en-US"/>
        </w:rPr>
      </w:pPr>
      <w:r w:rsidRPr="00631620">
        <w:rPr>
          <w:lang w:val="en-US"/>
        </w:rPr>
        <w:t>Analysis and corrective actions</w:t>
      </w:r>
      <w:r w:rsidR="00505984" w:rsidRPr="00631620">
        <w:rPr>
          <w:lang w:val="en-US"/>
        </w:rPr>
        <w:t xml:space="preserve"> </w:t>
      </w:r>
    </w:p>
    <w:p w14:paraId="421C07D7" w14:textId="669BE57B" w:rsidR="00631620" w:rsidRPr="00631620" w:rsidRDefault="00631620" w:rsidP="00631620">
      <w:pPr>
        <w:spacing w:after="160" w:line="360" w:lineRule="auto"/>
        <w:rPr>
          <w:u w:val="single"/>
          <w:lang w:val="en-US"/>
        </w:rPr>
      </w:pPr>
      <w:r w:rsidRPr="00631620">
        <w:rPr>
          <w:lang w:val="en-US"/>
        </w:rPr>
        <w:t xml:space="preserve">•    </w:t>
      </w:r>
      <w:r w:rsidRPr="00631620">
        <w:rPr>
          <w:b/>
          <w:bCs/>
          <w:lang w:val="en-US"/>
        </w:rPr>
        <w:t xml:space="preserve">Check the </w:t>
      </w:r>
      <w:r w:rsidR="003B2EAD">
        <w:rPr>
          <w:b/>
          <w:bCs/>
          <w:lang w:val="en-US"/>
        </w:rPr>
        <w:t>v</w:t>
      </w:r>
      <w:r w:rsidRPr="00631620">
        <w:rPr>
          <w:b/>
          <w:bCs/>
          <w:lang w:val="en-US"/>
        </w:rPr>
        <w:t>ariance:</w:t>
      </w:r>
      <w:r w:rsidRPr="00631620">
        <w:rPr>
          <w:lang w:val="en-US"/>
        </w:rPr>
        <w:t xml:space="preserve"> Calculate the difference.</w:t>
      </w:r>
      <w:r w:rsidRPr="00631620">
        <w:rPr>
          <w:u w:val="single"/>
          <w:lang w:val="en-US"/>
        </w:rPr>
        <w:t xml:space="preserve"> </w:t>
      </w:r>
    </w:p>
    <w:p w14:paraId="48659C7F" w14:textId="77777777" w:rsidR="00631620" w:rsidRPr="00631620" w:rsidRDefault="00631620" w:rsidP="00631620">
      <w:pPr>
        <w:pStyle w:val="Paragraphedeliste"/>
        <w:numPr>
          <w:ilvl w:val="0"/>
          <w:numId w:val="28"/>
        </w:numPr>
        <w:spacing w:after="160" w:line="360" w:lineRule="auto"/>
        <w:rPr>
          <w:lang w:val="en-US"/>
        </w:rPr>
      </w:pPr>
      <w:r w:rsidRPr="00631620">
        <w:rPr>
          <w:b/>
          <w:bCs/>
          <w:lang w:val="en-US"/>
        </w:rPr>
        <w:t>A negative variance is a warning sign:</w:t>
      </w:r>
      <w:r w:rsidRPr="00631620">
        <w:rPr>
          <w:lang w:val="en-US"/>
        </w:rPr>
        <w:t xml:space="preserve"> money is leaving faster than expected (expense) or not coming in fast enough (revenue).</w:t>
      </w:r>
    </w:p>
    <w:p w14:paraId="5B4BD23D" w14:textId="0BB77BF2" w:rsidR="00631620" w:rsidRDefault="00631620" w:rsidP="00631620">
      <w:pPr>
        <w:pStyle w:val="Paragraphedeliste"/>
        <w:numPr>
          <w:ilvl w:val="0"/>
          <w:numId w:val="28"/>
        </w:numPr>
        <w:spacing w:after="160" w:line="360" w:lineRule="auto"/>
        <w:rPr>
          <w:lang w:val="en-US"/>
        </w:rPr>
      </w:pPr>
      <w:r w:rsidRPr="00631620">
        <w:rPr>
          <w:b/>
          <w:bCs/>
          <w:lang w:val="en-US"/>
        </w:rPr>
        <w:t>A positive variance</w:t>
      </w:r>
      <w:r w:rsidR="000A3AF2">
        <w:rPr>
          <w:b/>
          <w:bCs/>
          <w:lang w:val="en-US"/>
        </w:rPr>
        <w:t>:</w:t>
      </w:r>
      <w:r w:rsidRPr="00631620">
        <w:rPr>
          <w:lang w:val="en-US"/>
        </w:rPr>
        <w:t xml:space="preserve"> usually indicates that the project is going well and that the initial budget is being met.</w:t>
      </w:r>
    </w:p>
    <w:p w14:paraId="1CE853BB" w14:textId="0819A7ED" w:rsidR="00631620" w:rsidRPr="00631620" w:rsidRDefault="00631620" w:rsidP="00631620">
      <w:pPr>
        <w:pStyle w:val="Paragraphedeliste"/>
        <w:numPr>
          <w:ilvl w:val="0"/>
          <w:numId w:val="28"/>
        </w:numPr>
        <w:spacing w:after="160" w:line="360" w:lineRule="auto"/>
        <w:rPr>
          <w:lang w:val="en-US"/>
        </w:rPr>
      </w:pPr>
      <w:r w:rsidRPr="00631620">
        <w:rPr>
          <w:b/>
          <w:bCs/>
          <w:lang w:val="en-US"/>
        </w:rPr>
        <w:t>Meet:</w:t>
      </w:r>
      <w:r w:rsidRPr="00631620">
        <w:rPr>
          <w:u w:val="single"/>
          <w:lang w:val="en-US"/>
        </w:rPr>
        <w:t xml:space="preserve"> </w:t>
      </w:r>
      <w:r w:rsidRPr="00631620">
        <w:rPr>
          <w:lang w:val="en-US"/>
        </w:rPr>
        <w:t xml:space="preserve">Every week or two, the team should </w:t>
      </w:r>
      <w:proofErr w:type="spellStart"/>
      <w:r w:rsidRPr="00631620">
        <w:rPr>
          <w:lang w:val="en-US"/>
        </w:rPr>
        <w:t>analyse</w:t>
      </w:r>
      <w:proofErr w:type="spellEnd"/>
      <w:r w:rsidRPr="00631620">
        <w:rPr>
          <w:lang w:val="en-US"/>
        </w:rPr>
        <w:t xml:space="preserve"> significant variances and make decisions to adjust course: Should a price be renegotiated? Should a funding partner be contacted again? Should a less expensive solution be found?</w:t>
      </w:r>
    </w:p>
    <w:p w14:paraId="1F00365F" w14:textId="32EF9AF3" w:rsidR="00CF04E4" w:rsidRDefault="00631620" w:rsidP="005616A1">
      <w:pPr>
        <w:rPr>
          <w:lang w:val="en-US"/>
        </w:rPr>
      </w:pPr>
      <w:r w:rsidRPr="00631620">
        <w:rPr>
          <w:lang w:val="en-US"/>
        </w:rPr>
        <w:t>By using this tool rigorously, you maintain complete control over the financial health of your project.</w:t>
      </w:r>
    </w:p>
    <w:p w14:paraId="47A38147" w14:textId="77777777" w:rsidR="00631620" w:rsidRPr="00631620" w:rsidRDefault="00631620" w:rsidP="005616A1">
      <w:pPr>
        <w:rPr>
          <w:lang w:val="en-US"/>
        </w:rPr>
      </w:pPr>
    </w:p>
    <w:p w14:paraId="61869793" w14:textId="77777777" w:rsidR="00CB334F" w:rsidRPr="00631620" w:rsidRDefault="00CB334F" w:rsidP="005616A1">
      <w:pPr>
        <w:rPr>
          <w:lang w:val="en-US"/>
        </w:rPr>
      </w:pPr>
    </w:p>
    <w:p w14:paraId="7D5202D8" w14:textId="77777777" w:rsidR="001549DF" w:rsidRDefault="001549DF">
      <w:pPr>
        <w:spacing w:after="160" w:line="278" w:lineRule="auto"/>
        <w:rPr>
          <w:rFonts w:ascii="Lexend ExtraBold" w:hAnsi="Lexend ExtraBold"/>
          <w:b/>
          <w:bCs/>
          <w:color w:val="0000E8"/>
          <w:sz w:val="32"/>
          <w:szCs w:val="32"/>
        </w:rPr>
      </w:pPr>
      <w:r>
        <w:br w:type="page"/>
      </w:r>
    </w:p>
    <w:p w14:paraId="3D166593" w14:textId="2581BD90" w:rsidR="00E13B91" w:rsidRPr="00DE232F" w:rsidRDefault="00613B2E" w:rsidP="00613B2E">
      <w:pPr>
        <w:pStyle w:val="Titre2"/>
      </w:pPr>
      <w:r>
        <w:lastRenderedPageBreak/>
        <w:t xml:space="preserve">4 - </w:t>
      </w:r>
      <w:r w:rsidR="00CD460B">
        <w:t xml:space="preserve">A simple </w:t>
      </w:r>
      <w:proofErr w:type="spellStart"/>
      <w:r w:rsidR="00CD460B">
        <w:t>e</w:t>
      </w:r>
      <w:r>
        <w:t>xample</w:t>
      </w:r>
      <w:proofErr w:type="spellEnd"/>
    </w:p>
    <w:p w14:paraId="6C8FDD51" w14:textId="77777777" w:rsidR="00762260" w:rsidRPr="00762260" w:rsidRDefault="00762260" w:rsidP="005616A1"/>
    <w:p w14:paraId="31A2814D" w14:textId="1E2949F4" w:rsidR="009F3830" w:rsidRPr="007C4868" w:rsidRDefault="00305A56" w:rsidP="005616A1">
      <w:r>
        <w:rPr>
          <w:noProof/>
        </w:rPr>
        <w:drawing>
          <wp:anchor distT="0" distB="0" distL="114300" distR="114300" simplePos="0" relativeHeight="251658240" behindDoc="0" locked="0" layoutInCell="1" allowOverlap="1" wp14:anchorId="1E53278F" wp14:editId="566943D2">
            <wp:simplePos x="0" y="0"/>
            <wp:positionH relativeFrom="column">
              <wp:posOffset>-4445</wp:posOffset>
            </wp:positionH>
            <wp:positionV relativeFrom="paragraph">
              <wp:posOffset>-3810</wp:posOffset>
            </wp:positionV>
            <wp:extent cx="5760720" cy="3343910"/>
            <wp:effectExtent l="0" t="0" r="0" b="8890"/>
            <wp:wrapNone/>
            <wp:docPr id="2575994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343910"/>
                    </a:xfrm>
                    <a:prstGeom prst="rect">
                      <a:avLst/>
                    </a:prstGeom>
                    <a:noFill/>
                    <a:ln>
                      <a:noFill/>
                    </a:ln>
                  </pic:spPr>
                </pic:pic>
              </a:graphicData>
            </a:graphic>
          </wp:anchor>
        </w:drawing>
      </w:r>
    </w:p>
    <w:sectPr w:rsidR="009F3830" w:rsidRPr="007C4868">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A0CBC" w14:textId="77777777" w:rsidR="00A05520" w:rsidRDefault="00A05520" w:rsidP="005616A1">
      <w:r>
        <w:separator/>
      </w:r>
    </w:p>
  </w:endnote>
  <w:endnote w:type="continuationSeparator" w:id="0">
    <w:p w14:paraId="4B8B8C45" w14:textId="77777777" w:rsidR="00A05520" w:rsidRDefault="00A05520"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C69A08C8-883B-7E45-889F-1B6CD9B61B4B}"/>
  </w:font>
  <w:font w:name="Times New Roman">
    <w:panose1 w:val="02020603050405020304"/>
    <w:charset w:val="00"/>
    <w:family w:val="roman"/>
    <w:pitch w:val="variable"/>
    <w:sig w:usb0="E0002EFF" w:usb1="C000785B" w:usb2="00000009" w:usb3="00000000" w:csb0="000001FF" w:csb1="00000000"/>
    <w:embedRegular r:id="rId2" w:fontKey="{CE03D294-5B9E-144C-87D3-1462F219C9F9}"/>
    <w:embedBold r:id="rId3" w:fontKey="{5D86929E-E082-104B-A136-877CE608E35A}"/>
    <w:embedItalic r:id="rId4" w:fontKey="{4F3E8F57-E692-2846-971D-1886A30CD9CB}"/>
  </w:font>
  <w:font w:name="Courier New">
    <w:panose1 w:val="02070309020205020404"/>
    <w:charset w:val="00"/>
    <w:family w:val="modern"/>
    <w:pitch w:val="fixed"/>
    <w:sig w:usb0="E0002AFF" w:usb1="C0007843" w:usb2="00000009" w:usb3="00000000" w:csb0="000001FF" w:csb1="00000000"/>
    <w:embedRegular r:id="rId5" w:fontKey="{3D3A1850-8EBA-2F4E-9C64-F7D81D60F28F}"/>
  </w:font>
  <w:font w:name="Wingdings">
    <w:panose1 w:val="05000000000000000000"/>
    <w:charset w:val="4D"/>
    <w:family w:val="decorative"/>
    <w:pitch w:val="variable"/>
    <w:sig w:usb0="00000003" w:usb1="00000000" w:usb2="00000000" w:usb3="00000000" w:csb0="80000001" w:csb1="00000000"/>
    <w:embedRegular r:id="rId6" w:fontKey="{9FB578C0-5F9A-F04D-BAD2-F995C0CCCE11}"/>
  </w:font>
  <w:font w:name="Aptos">
    <w:panose1 w:val="020B0004020202020204"/>
    <w:charset w:val="00"/>
    <w:family w:val="swiss"/>
    <w:pitch w:val="variable"/>
    <w:sig w:usb0="20000287" w:usb1="00000003" w:usb2="00000000" w:usb3="00000000" w:csb0="0000019F" w:csb1="00000000"/>
    <w:embedRegular r:id="rId7" w:fontKey="{92E230AE-1307-AB44-90BD-9E4F20BAD507}"/>
  </w:font>
  <w:font w:name="Arial">
    <w:panose1 w:val="020B0604020202020204"/>
    <w:charset w:val="00"/>
    <w:family w:val="swiss"/>
    <w:pitch w:val="variable"/>
    <w:sig w:usb0="E0002EFF" w:usb1="C000785B" w:usb2="00000009" w:usb3="00000000" w:csb0="000001FF" w:csb1="00000000"/>
    <w:embedRegular r:id="rId8" w:fontKey="{5E298EA8-9AC8-344E-8DB7-3FD61D704ED2}"/>
  </w:font>
  <w:font w:name="Lexend">
    <w:panose1 w:val="00000000000000000000"/>
    <w:charset w:val="4D"/>
    <w:family w:val="auto"/>
    <w:pitch w:val="variable"/>
    <w:sig w:usb0="A00000FF" w:usb1="4000205B" w:usb2="00000000" w:usb3="00000000" w:csb0="00000193" w:csb1="00000000"/>
    <w:embedRegular r:id="rId9" w:fontKey="{A88B7A27-13D5-EF4B-97FB-036277B12D7B}"/>
    <w:embedBold r:id="rId10" w:fontKey="{5BB6130C-976A-B948-A8BD-012E52920569}"/>
    <w:embedItalic r:id="rId11" w:fontKey="{36D5227C-9533-0047-8468-AD4D21BC8306}"/>
  </w:font>
  <w:font w:name="Lexend ExtraBold">
    <w:panose1 w:val="00000000000000000000"/>
    <w:charset w:val="4D"/>
    <w:family w:val="auto"/>
    <w:pitch w:val="variable"/>
    <w:sig w:usb0="A00000FF" w:usb1="4000205B" w:usb2="00000000" w:usb3="00000000" w:csb0="00000193" w:csb1="00000000"/>
    <w:embedRegular r:id="rId12" w:fontKey="{A2E54B3F-9D2E-C443-8532-D923F544D3B2}"/>
    <w:embedBold r:id="rId13" w:fontKey="{2E8F408F-4393-F140-958A-E51807849284}"/>
  </w:font>
  <w:font w:name="Lexend Black">
    <w:panose1 w:val="00000000000000000000"/>
    <w:charset w:val="4D"/>
    <w:family w:val="auto"/>
    <w:pitch w:val="variable"/>
    <w:sig w:usb0="A00000FF" w:usb1="4000205B" w:usb2="00000000" w:usb3="00000000" w:csb0="00000193" w:csb1="00000000"/>
    <w:embedRegular r:id="rId14" w:fontKey="{3A9BBAB2-FF9B-D74F-B827-7D9804B974D5}"/>
  </w:font>
  <w:font w:name="Calibri">
    <w:panose1 w:val="020F0502020204030204"/>
    <w:charset w:val="00"/>
    <w:family w:val="swiss"/>
    <w:pitch w:val="variable"/>
    <w:sig w:usb0="E4002EFF" w:usb1="C200247B" w:usb2="00000009" w:usb3="00000000" w:csb0="000001FF" w:csb1="00000000"/>
    <w:embedRegular r:id="rId15" w:fontKey="{84BE3359-368F-0C4D-85F3-045EF795ACFA}"/>
    <w:embedBold r:id="rId16" w:fontKey="{4CC94330-3191-654D-A557-1AB762DD79AC}"/>
  </w:font>
  <w:font w:name="Lexend Light">
    <w:panose1 w:val="00000000000000000000"/>
    <w:charset w:val="4D"/>
    <w:family w:val="auto"/>
    <w:pitch w:val="variable"/>
    <w:sig w:usb0="A00000FF" w:usb1="4000205B" w:usb2="00000000" w:usb3="00000000" w:csb0="00000193" w:csb1="00000000"/>
    <w:embedRegular r:id="rId17" w:fontKey="{12BAA06C-868A-6F42-8417-C211A19DF14D}"/>
  </w:font>
  <w:font w:name="Lexend Medium">
    <w:panose1 w:val="00000000000000000000"/>
    <w:charset w:val="4D"/>
    <w:family w:val="auto"/>
    <w:pitch w:val="variable"/>
    <w:sig w:usb0="A00000FF" w:usb1="4000205B" w:usb2="00000000" w:usb3="00000000" w:csb0="00000193" w:csb1="00000000"/>
    <w:embedRegular r:id="rId18" w:fontKey="{66EBC270-795C-5A41-85BE-14C0C88BEE3A}"/>
  </w:font>
  <w:font w:name="Aptos Display">
    <w:panose1 w:val="020B0004020202020204"/>
    <w:charset w:val="00"/>
    <w:family w:val="swiss"/>
    <w:pitch w:val="variable"/>
    <w:sig w:usb0="20000287" w:usb1="00000003" w:usb2="00000000" w:usb3="00000000" w:csb0="0000019F" w:csb1="00000000"/>
    <w:embedRegular r:id="rId19" w:fontKey="{64EAF87D-D4A8-5A48-BF93-94C2856CAA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AAB8C" w14:textId="77777777" w:rsidR="00A05520" w:rsidRDefault="00A05520" w:rsidP="005616A1">
      <w:r>
        <w:separator/>
      </w:r>
    </w:p>
  </w:footnote>
  <w:footnote w:type="continuationSeparator" w:id="0">
    <w:p w14:paraId="45C41E90" w14:textId="77777777" w:rsidR="00A05520" w:rsidRDefault="00A05520"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3E69"/>
    <w:multiLevelType w:val="hybridMultilevel"/>
    <w:tmpl w:val="0F429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17630"/>
    <w:multiLevelType w:val="multilevel"/>
    <w:tmpl w:val="CF22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927937"/>
    <w:multiLevelType w:val="multilevel"/>
    <w:tmpl w:val="164A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11E5CEE"/>
    <w:multiLevelType w:val="multilevel"/>
    <w:tmpl w:val="9F8C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61A3B"/>
    <w:multiLevelType w:val="hybridMultilevel"/>
    <w:tmpl w:val="F1B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6312804"/>
    <w:multiLevelType w:val="multilevel"/>
    <w:tmpl w:val="986E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65DAD"/>
    <w:multiLevelType w:val="multilevel"/>
    <w:tmpl w:val="164A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20"/>
  </w:num>
  <w:num w:numId="2" w16cid:durableId="2046128190">
    <w:abstractNumId w:val="19"/>
  </w:num>
  <w:num w:numId="3" w16cid:durableId="883951222">
    <w:abstractNumId w:val="4"/>
  </w:num>
  <w:num w:numId="4" w16cid:durableId="574440723">
    <w:abstractNumId w:val="15"/>
  </w:num>
  <w:num w:numId="5" w16cid:durableId="1225489628">
    <w:abstractNumId w:val="6"/>
  </w:num>
  <w:num w:numId="6" w16cid:durableId="2041663554">
    <w:abstractNumId w:val="23"/>
  </w:num>
  <w:num w:numId="7" w16cid:durableId="1542087060">
    <w:abstractNumId w:val="8"/>
  </w:num>
  <w:num w:numId="8" w16cid:durableId="570845230">
    <w:abstractNumId w:val="5"/>
  </w:num>
  <w:num w:numId="9" w16cid:durableId="1792941719">
    <w:abstractNumId w:val="24"/>
  </w:num>
  <w:num w:numId="10" w16cid:durableId="966013860">
    <w:abstractNumId w:val="26"/>
  </w:num>
  <w:num w:numId="11" w16cid:durableId="74668912">
    <w:abstractNumId w:val="18"/>
  </w:num>
  <w:num w:numId="12" w16cid:durableId="1766725883">
    <w:abstractNumId w:val="12"/>
  </w:num>
  <w:num w:numId="13" w16cid:durableId="1604190323">
    <w:abstractNumId w:val="14"/>
  </w:num>
  <w:num w:numId="14" w16cid:durableId="1211308833">
    <w:abstractNumId w:val="27"/>
  </w:num>
  <w:num w:numId="15" w16cid:durableId="541788304">
    <w:abstractNumId w:val="9"/>
  </w:num>
  <w:num w:numId="16" w16cid:durableId="212349795">
    <w:abstractNumId w:val="11"/>
  </w:num>
  <w:num w:numId="17" w16cid:durableId="1336955709">
    <w:abstractNumId w:val="7"/>
  </w:num>
  <w:num w:numId="18" w16cid:durableId="523860690">
    <w:abstractNumId w:val="2"/>
  </w:num>
  <w:num w:numId="19" w16cid:durableId="340394801">
    <w:abstractNumId w:val="10"/>
  </w:num>
  <w:num w:numId="20" w16cid:durableId="544606710">
    <w:abstractNumId w:val="21"/>
  </w:num>
  <w:num w:numId="21" w16cid:durableId="1568957810">
    <w:abstractNumId w:val="3"/>
  </w:num>
  <w:num w:numId="22" w16cid:durableId="1784229418">
    <w:abstractNumId w:val="13"/>
  </w:num>
  <w:num w:numId="23" w16cid:durableId="1880315627">
    <w:abstractNumId w:val="25"/>
  </w:num>
  <w:num w:numId="24" w16cid:durableId="1569995701">
    <w:abstractNumId w:val="1"/>
  </w:num>
  <w:num w:numId="25" w16cid:durableId="1359116285">
    <w:abstractNumId w:val="16"/>
  </w:num>
  <w:num w:numId="26" w16cid:durableId="453056798">
    <w:abstractNumId w:val="22"/>
  </w:num>
  <w:num w:numId="27" w16cid:durableId="1104106851">
    <w:abstractNumId w:val="0"/>
  </w:num>
  <w:num w:numId="28" w16cid:durableId="204729025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06BDF"/>
    <w:rsid w:val="00014527"/>
    <w:rsid w:val="00023847"/>
    <w:rsid w:val="00025773"/>
    <w:rsid w:val="0003667A"/>
    <w:rsid w:val="000741F2"/>
    <w:rsid w:val="000831FF"/>
    <w:rsid w:val="0009076D"/>
    <w:rsid w:val="000A3AF2"/>
    <w:rsid w:val="00102350"/>
    <w:rsid w:val="001328FD"/>
    <w:rsid w:val="001549DF"/>
    <w:rsid w:val="001720E9"/>
    <w:rsid w:val="0020590D"/>
    <w:rsid w:val="00224067"/>
    <w:rsid w:val="0025043A"/>
    <w:rsid w:val="00252437"/>
    <w:rsid w:val="00253FE3"/>
    <w:rsid w:val="00274EFD"/>
    <w:rsid w:val="00275794"/>
    <w:rsid w:val="0028245C"/>
    <w:rsid w:val="00290987"/>
    <w:rsid w:val="002978CD"/>
    <w:rsid w:val="002C5736"/>
    <w:rsid w:val="002D3F28"/>
    <w:rsid w:val="002E36CC"/>
    <w:rsid w:val="00305A56"/>
    <w:rsid w:val="00306DE4"/>
    <w:rsid w:val="00314FE2"/>
    <w:rsid w:val="00340C0A"/>
    <w:rsid w:val="00342B85"/>
    <w:rsid w:val="0035115D"/>
    <w:rsid w:val="00353311"/>
    <w:rsid w:val="00390081"/>
    <w:rsid w:val="00392591"/>
    <w:rsid w:val="003A680F"/>
    <w:rsid w:val="003B2EAD"/>
    <w:rsid w:val="003B602C"/>
    <w:rsid w:val="003B7BE3"/>
    <w:rsid w:val="003C3E27"/>
    <w:rsid w:val="003C5CCC"/>
    <w:rsid w:val="003E5742"/>
    <w:rsid w:val="003F379C"/>
    <w:rsid w:val="00412301"/>
    <w:rsid w:val="004149F2"/>
    <w:rsid w:val="00416066"/>
    <w:rsid w:val="0042217E"/>
    <w:rsid w:val="00442928"/>
    <w:rsid w:val="004518E7"/>
    <w:rsid w:val="00451B12"/>
    <w:rsid w:val="00452226"/>
    <w:rsid w:val="00452AD3"/>
    <w:rsid w:val="00475A54"/>
    <w:rsid w:val="004E0922"/>
    <w:rsid w:val="004E4C49"/>
    <w:rsid w:val="00505984"/>
    <w:rsid w:val="00521D7F"/>
    <w:rsid w:val="00524050"/>
    <w:rsid w:val="00535949"/>
    <w:rsid w:val="00540CD0"/>
    <w:rsid w:val="00543E95"/>
    <w:rsid w:val="00546AE4"/>
    <w:rsid w:val="005616A1"/>
    <w:rsid w:val="0056429F"/>
    <w:rsid w:val="005A700A"/>
    <w:rsid w:val="005C187D"/>
    <w:rsid w:val="005D7633"/>
    <w:rsid w:val="00613B2E"/>
    <w:rsid w:val="0061718C"/>
    <w:rsid w:val="00631620"/>
    <w:rsid w:val="006605DD"/>
    <w:rsid w:val="00672E11"/>
    <w:rsid w:val="00691861"/>
    <w:rsid w:val="006C0D8F"/>
    <w:rsid w:val="006C3683"/>
    <w:rsid w:val="006C62D7"/>
    <w:rsid w:val="006D761E"/>
    <w:rsid w:val="006E034C"/>
    <w:rsid w:val="007034C3"/>
    <w:rsid w:val="0071122D"/>
    <w:rsid w:val="00743BCD"/>
    <w:rsid w:val="00747AB9"/>
    <w:rsid w:val="00762260"/>
    <w:rsid w:val="0076351C"/>
    <w:rsid w:val="007734DA"/>
    <w:rsid w:val="00784567"/>
    <w:rsid w:val="00796D3A"/>
    <w:rsid w:val="007A106C"/>
    <w:rsid w:val="007C10D0"/>
    <w:rsid w:val="007C1E5B"/>
    <w:rsid w:val="007C4868"/>
    <w:rsid w:val="00817214"/>
    <w:rsid w:val="008226A9"/>
    <w:rsid w:val="0083317F"/>
    <w:rsid w:val="0083782E"/>
    <w:rsid w:val="00845D7F"/>
    <w:rsid w:val="00850DD3"/>
    <w:rsid w:val="008602B8"/>
    <w:rsid w:val="00864E49"/>
    <w:rsid w:val="00890458"/>
    <w:rsid w:val="008A6452"/>
    <w:rsid w:val="008B413F"/>
    <w:rsid w:val="008C3354"/>
    <w:rsid w:val="008D4E72"/>
    <w:rsid w:val="008E4CD3"/>
    <w:rsid w:val="008F1146"/>
    <w:rsid w:val="00905474"/>
    <w:rsid w:val="009101C7"/>
    <w:rsid w:val="00910EA0"/>
    <w:rsid w:val="00912E15"/>
    <w:rsid w:val="009252BE"/>
    <w:rsid w:val="00925C8E"/>
    <w:rsid w:val="00933A48"/>
    <w:rsid w:val="00946DE0"/>
    <w:rsid w:val="00954DAA"/>
    <w:rsid w:val="00961E2E"/>
    <w:rsid w:val="00966F23"/>
    <w:rsid w:val="00993F91"/>
    <w:rsid w:val="009A2D7F"/>
    <w:rsid w:val="009D71D4"/>
    <w:rsid w:val="009F3830"/>
    <w:rsid w:val="009F798B"/>
    <w:rsid w:val="00A05520"/>
    <w:rsid w:val="00A1606C"/>
    <w:rsid w:val="00A167A0"/>
    <w:rsid w:val="00A200C9"/>
    <w:rsid w:val="00A24A92"/>
    <w:rsid w:val="00A41343"/>
    <w:rsid w:val="00A53109"/>
    <w:rsid w:val="00AA1C15"/>
    <w:rsid w:val="00AB47FF"/>
    <w:rsid w:val="00AE2C00"/>
    <w:rsid w:val="00B061C8"/>
    <w:rsid w:val="00B4130A"/>
    <w:rsid w:val="00B43FA2"/>
    <w:rsid w:val="00B4631F"/>
    <w:rsid w:val="00B53DB2"/>
    <w:rsid w:val="00B56C52"/>
    <w:rsid w:val="00BA1A1E"/>
    <w:rsid w:val="00BA37A0"/>
    <w:rsid w:val="00BC41E9"/>
    <w:rsid w:val="00BC5ED3"/>
    <w:rsid w:val="00BC6A2D"/>
    <w:rsid w:val="00C017A7"/>
    <w:rsid w:val="00C10FC5"/>
    <w:rsid w:val="00C14B45"/>
    <w:rsid w:val="00C3438B"/>
    <w:rsid w:val="00C41845"/>
    <w:rsid w:val="00C52671"/>
    <w:rsid w:val="00C74B16"/>
    <w:rsid w:val="00CB334F"/>
    <w:rsid w:val="00CC6C1A"/>
    <w:rsid w:val="00CD460B"/>
    <w:rsid w:val="00CE7D6B"/>
    <w:rsid w:val="00CF04E4"/>
    <w:rsid w:val="00CF3AFE"/>
    <w:rsid w:val="00D15D52"/>
    <w:rsid w:val="00D1668B"/>
    <w:rsid w:val="00D5454A"/>
    <w:rsid w:val="00D553F9"/>
    <w:rsid w:val="00D650B6"/>
    <w:rsid w:val="00D77A2C"/>
    <w:rsid w:val="00D823AC"/>
    <w:rsid w:val="00D864F2"/>
    <w:rsid w:val="00DA041F"/>
    <w:rsid w:val="00DA4D91"/>
    <w:rsid w:val="00DC008F"/>
    <w:rsid w:val="00DE232F"/>
    <w:rsid w:val="00DE5FF9"/>
    <w:rsid w:val="00DF27A7"/>
    <w:rsid w:val="00E01D8B"/>
    <w:rsid w:val="00E13B91"/>
    <w:rsid w:val="00E22F35"/>
    <w:rsid w:val="00E263B5"/>
    <w:rsid w:val="00E301B0"/>
    <w:rsid w:val="00E538FA"/>
    <w:rsid w:val="00E967B9"/>
    <w:rsid w:val="00EA42CB"/>
    <w:rsid w:val="00EB18D3"/>
    <w:rsid w:val="00EC5060"/>
    <w:rsid w:val="00ED0235"/>
    <w:rsid w:val="00ED69A2"/>
    <w:rsid w:val="00ED7665"/>
    <w:rsid w:val="00F03110"/>
    <w:rsid w:val="00F0479D"/>
    <w:rsid w:val="00F07215"/>
    <w:rsid w:val="00F178FC"/>
    <w:rsid w:val="00F20807"/>
    <w:rsid w:val="00F2428C"/>
    <w:rsid w:val="00F30652"/>
    <w:rsid w:val="00F53F7F"/>
    <w:rsid w:val="00F55F3E"/>
    <w:rsid w:val="00F5640A"/>
    <w:rsid w:val="00F60CC1"/>
    <w:rsid w:val="00F657A9"/>
    <w:rsid w:val="00F72E47"/>
    <w:rsid w:val="00F73688"/>
    <w:rsid w:val="00F7383E"/>
    <w:rsid w:val="00F91142"/>
    <w:rsid w:val="00FC0771"/>
    <w:rsid w:val="00FC1F32"/>
    <w:rsid w:val="00FC71BD"/>
    <w:rsid w:val="00FE675C"/>
    <w:rsid w:val="07E3A62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arquedecommentaire">
    <w:name w:val="annotation reference"/>
    <w:basedOn w:val="Policepardfaut"/>
    <w:uiPriority w:val="99"/>
    <w:semiHidden/>
    <w:unhideWhenUsed/>
    <w:rsid w:val="008226A9"/>
    <w:rPr>
      <w:sz w:val="16"/>
      <w:szCs w:val="16"/>
    </w:rPr>
  </w:style>
  <w:style w:type="paragraph" w:styleId="Commentaire">
    <w:name w:val="annotation text"/>
    <w:basedOn w:val="Normal"/>
    <w:link w:val="CommentaireCar"/>
    <w:uiPriority w:val="99"/>
    <w:unhideWhenUsed/>
    <w:rsid w:val="008226A9"/>
    <w:pPr>
      <w:spacing w:line="240" w:lineRule="auto"/>
    </w:pPr>
    <w:rPr>
      <w:sz w:val="20"/>
      <w:szCs w:val="20"/>
    </w:rPr>
  </w:style>
  <w:style w:type="character" w:customStyle="1" w:styleId="CommentaireCar">
    <w:name w:val="Commentaire Car"/>
    <w:basedOn w:val="Policepardfaut"/>
    <w:link w:val="Commentaire"/>
    <w:uiPriority w:val="99"/>
    <w:rsid w:val="008226A9"/>
    <w:rPr>
      <w:rFonts w:ascii="Lexend" w:eastAsia="Times New Roman" w:hAnsi="Lexend"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8226A9"/>
    <w:rPr>
      <w:b/>
      <w:bCs/>
    </w:rPr>
  </w:style>
  <w:style w:type="character" w:customStyle="1" w:styleId="ObjetducommentaireCar">
    <w:name w:val="Objet du commentaire Car"/>
    <w:basedOn w:val="CommentaireCar"/>
    <w:link w:val="Objetducommentaire"/>
    <w:uiPriority w:val="99"/>
    <w:semiHidden/>
    <w:rsid w:val="008226A9"/>
    <w:rPr>
      <w:rFonts w:ascii="Lexend" w:eastAsia="Times New Roman" w:hAnsi="Lexend" w:cs="Times New Roman"/>
      <w:b/>
      <w:bCs/>
      <w:sz w:val="20"/>
      <w:szCs w:val="20"/>
      <w:lang w:val="fr-FR"/>
    </w:rPr>
  </w:style>
  <w:style w:type="paragraph" w:styleId="Rvision">
    <w:name w:val="Revision"/>
    <w:hidden/>
    <w:uiPriority w:val="99"/>
    <w:semiHidden/>
    <w:rsid w:val="000A3AF2"/>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639</Words>
  <Characters>3519</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129</cp:revision>
  <dcterms:created xsi:type="dcterms:W3CDTF">2025-08-23T08:49:00Z</dcterms:created>
  <dcterms:modified xsi:type="dcterms:W3CDTF">2026-06-11T08:33:00Z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