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02AB7A2" w:rsidR="007F0A3E" w:rsidRPr="009F3FB1" w:rsidRDefault="00F2171D" w:rsidP="21440A2C">
      <w:pPr>
        <w:pStyle w:val="Heading2"/>
        <w:rPr>
          <w:sz w:val="50"/>
          <w:szCs w:val="50"/>
        </w:rPr>
      </w:pPr>
      <w:r w:rsidRPr="009F3FB1">
        <w:rPr>
          <w:sz w:val="50"/>
          <w:szCs w:val="50"/>
        </w:rPr>
        <w:t>ANALYSE SWOT (FORCES, FAIBLESSES, OPPORTUNIT</w:t>
      </w:r>
      <w:r w:rsidR="00D422E1" w:rsidRPr="009F3FB1">
        <w:rPr>
          <w:sz w:val="50"/>
          <w:szCs w:val="50"/>
        </w:rPr>
        <w:t>É</w:t>
      </w:r>
      <w:r w:rsidRPr="009F3FB1">
        <w:rPr>
          <w:sz w:val="50"/>
          <w:szCs w:val="50"/>
        </w:rPr>
        <w:t>S, MENACES)</w:t>
      </w:r>
    </w:p>
    <w:p w14:paraId="00000002" w14:textId="00661422" w:rsidR="007F0A3E" w:rsidRPr="00D422E1" w:rsidRDefault="006168CB">
      <w:pPr>
        <w:pStyle w:val="Heading2"/>
      </w:pPr>
      <w:r w:rsidRPr="006168CB">
        <w:rPr>
          <w:lang w:val="fr-FR"/>
        </w:rPr>
        <w:t>POURQUOI CET OUTIL EST-IL IMPORTANT ?</w:t>
      </w:r>
    </w:p>
    <w:p w14:paraId="00000003" w14:textId="008CC0B1" w:rsidR="007F0A3E" w:rsidRPr="00D422E1" w:rsidRDefault="17BD5665">
      <w:pPr>
        <w:spacing w:before="240" w:after="240" w:line="259" w:lineRule="auto"/>
      </w:pPr>
      <w:r w:rsidRPr="00D422E1">
        <w:t xml:space="preserve">Une analyse SWOT est un outil stratégique simple mais puissant qui vous </w:t>
      </w:r>
      <w:r w:rsidR="0013083F">
        <w:t>permet d'</w:t>
      </w:r>
      <w:r w:rsidRPr="00D422E1">
        <w:t xml:space="preserve">appréhender une situation, un projet, une idée ou une organisation sous quatre </w:t>
      </w:r>
      <w:r w:rsidRPr="00A36E34">
        <w:t>angles</w:t>
      </w:r>
      <w:r w:rsidR="0013083F" w:rsidRPr="00A36E34">
        <w:t> </w:t>
      </w:r>
      <w:r w:rsidRPr="00A36E34">
        <w:t>: les</w:t>
      </w:r>
      <w:r w:rsidRPr="00D422E1">
        <w:rPr>
          <w:b/>
          <w:bCs/>
        </w:rPr>
        <w:t xml:space="preserve"> forces</w:t>
      </w:r>
      <w:r w:rsidRPr="00A36E34">
        <w:t>, les</w:t>
      </w:r>
      <w:r w:rsidRPr="00D422E1">
        <w:rPr>
          <w:b/>
          <w:bCs/>
        </w:rPr>
        <w:t xml:space="preserve"> faiblesses</w:t>
      </w:r>
      <w:r w:rsidRPr="00A36E34">
        <w:t>, les</w:t>
      </w:r>
      <w:r w:rsidRPr="00D422E1">
        <w:rPr>
          <w:b/>
          <w:bCs/>
        </w:rPr>
        <w:t xml:space="preserve"> opportunités</w:t>
      </w:r>
      <w:r w:rsidRPr="00A36E34">
        <w:t xml:space="preserve"> et les </w:t>
      </w:r>
      <w:r w:rsidRPr="00D422E1">
        <w:rPr>
          <w:b/>
          <w:bCs/>
        </w:rPr>
        <w:t>menaces</w:t>
      </w:r>
      <w:r w:rsidRPr="00A36E34">
        <w:t xml:space="preserve">. </w:t>
      </w:r>
      <w:r w:rsidRPr="00D422E1">
        <w:t xml:space="preserve">En décomposant à la fois les facteurs internes (forces et faiblesses) et externes (opportunités et menaces), vous obtenez une vision plus claire de votre situation actuelle et de la direction à prendre. Cet outil est important car il favorise une prise de décision plus éclairée, aide à identifier des objectifs réalistes et encourage le développement de l'esprit critique, ce qui est particulièrement utile pour les jeunes étudiants qui se préparent à </w:t>
      </w:r>
      <w:r w:rsidR="00CC3D35">
        <w:t xml:space="preserve">mener </w:t>
      </w:r>
      <w:r w:rsidRPr="00D422E1">
        <w:t xml:space="preserve">des projets universitaires, à </w:t>
      </w:r>
      <w:r w:rsidR="00CC3D35">
        <w:t>planifier</w:t>
      </w:r>
      <w:r w:rsidRPr="00D422E1">
        <w:t xml:space="preserve"> leur carrière ou à </w:t>
      </w:r>
      <w:r w:rsidR="004D0DDA">
        <w:t>se lancer dans l'entrepreneuriat</w:t>
      </w:r>
      <w:r w:rsidRPr="00D422E1">
        <w:t>.</w:t>
      </w:r>
    </w:p>
    <w:p w14:paraId="00000004" w14:textId="2E1C39DC" w:rsidR="007F0A3E" w:rsidRPr="00D422E1" w:rsidRDefault="17BD5665">
      <w:pPr>
        <w:pStyle w:val="Heading2"/>
      </w:pPr>
      <w:r w:rsidRPr="00D422E1">
        <w:t>COMMENT L’UTILISER</w:t>
      </w:r>
      <w:r w:rsidR="009347A9">
        <w:t> </w:t>
      </w:r>
      <w:r w:rsidRPr="00D422E1">
        <w:t>?</w:t>
      </w:r>
    </w:p>
    <w:p w14:paraId="00000005" w14:textId="79656A59" w:rsidR="007F0A3E" w:rsidRPr="00D422E1" w:rsidRDefault="17BD5665" w:rsidP="21440A2C">
      <w:pPr>
        <w:spacing w:after="160" w:line="259" w:lineRule="auto"/>
        <w:rPr>
          <w:b/>
          <w:bCs/>
        </w:rPr>
      </w:pPr>
      <w:r w:rsidRPr="00D422E1">
        <w:rPr>
          <w:b/>
          <w:bCs/>
        </w:rPr>
        <w:t>Comment l’</w:t>
      </w:r>
      <w:r w:rsidR="009347A9">
        <w:rPr>
          <w:b/>
          <w:bCs/>
        </w:rPr>
        <w:t>u</w:t>
      </w:r>
      <w:r w:rsidRPr="00D422E1">
        <w:rPr>
          <w:b/>
          <w:bCs/>
        </w:rPr>
        <w:t>tiliser (</w:t>
      </w:r>
      <w:r w:rsidR="009347A9">
        <w:rPr>
          <w:b/>
          <w:bCs/>
        </w:rPr>
        <w:t>étape</w:t>
      </w:r>
      <w:r w:rsidRPr="00D422E1">
        <w:rPr>
          <w:b/>
          <w:bCs/>
        </w:rPr>
        <w:t xml:space="preserve"> par </w:t>
      </w:r>
      <w:r w:rsidR="009347A9">
        <w:rPr>
          <w:b/>
          <w:bCs/>
        </w:rPr>
        <w:t>étape</w:t>
      </w:r>
      <w:r w:rsidRPr="00D422E1">
        <w:rPr>
          <w:b/>
          <w:bCs/>
        </w:rPr>
        <w:t>)</w:t>
      </w:r>
    </w:p>
    <w:p w14:paraId="00000006" w14:textId="696FF6CA" w:rsidR="007F0A3E" w:rsidRPr="00D422E1" w:rsidRDefault="17BD5665">
      <w:pPr>
        <w:numPr>
          <w:ilvl w:val="0"/>
          <w:numId w:val="1"/>
        </w:numPr>
        <w:spacing w:after="160" w:line="259" w:lineRule="auto"/>
      </w:pPr>
      <w:r w:rsidRPr="00D422E1">
        <w:rPr>
          <w:b/>
          <w:bCs/>
        </w:rPr>
        <w:t>Définir le sujet</w:t>
      </w:r>
      <w:r w:rsidR="00011B72" w:rsidRPr="00D422E1">
        <w:br/>
      </w:r>
      <w:r w:rsidRPr="00D422E1">
        <w:t>Dé</w:t>
      </w:r>
      <w:r w:rsidR="00573CBA">
        <w:t>terminez</w:t>
      </w:r>
      <w:r w:rsidRPr="00D422E1">
        <w:t xml:space="preserve"> ce que vous allez analyser</w:t>
      </w:r>
      <w:r w:rsidR="00573CBA">
        <w:t> </w:t>
      </w:r>
      <w:r w:rsidRPr="00D422E1">
        <w:t xml:space="preserve">: vous-même, </w:t>
      </w:r>
      <w:r w:rsidR="00573CBA">
        <w:t xml:space="preserve">un projet, </w:t>
      </w:r>
      <w:r w:rsidRPr="00D422E1">
        <w:t>une organisation étudiante, une idée d’entreprise, etc.</w:t>
      </w:r>
    </w:p>
    <w:p w14:paraId="00000007" w14:textId="4C0A7C65" w:rsidR="007F0A3E" w:rsidRPr="00D422E1" w:rsidRDefault="00573CBA">
      <w:pPr>
        <w:numPr>
          <w:ilvl w:val="0"/>
          <w:numId w:val="1"/>
        </w:numPr>
        <w:spacing w:after="160" w:line="259" w:lineRule="auto"/>
      </w:pPr>
      <w:r>
        <w:rPr>
          <w:b/>
          <w:bCs/>
        </w:rPr>
        <w:t>Dressez la liste</w:t>
      </w:r>
      <w:r w:rsidR="17BD5665" w:rsidRPr="00D422E1">
        <w:rPr>
          <w:b/>
          <w:bCs/>
        </w:rPr>
        <w:t xml:space="preserve"> de</w:t>
      </w:r>
      <w:r>
        <w:rPr>
          <w:b/>
          <w:bCs/>
        </w:rPr>
        <w:t>s</w:t>
      </w:r>
      <w:r w:rsidR="17BD5665" w:rsidRPr="00D422E1">
        <w:rPr>
          <w:b/>
          <w:bCs/>
        </w:rPr>
        <w:t xml:space="preserve"> facteurs internes</w:t>
      </w:r>
    </w:p>
    <w:p w14:paraId="00000008" w14:textId="5665CA6D" w:rsidR="007F0A3E" w:rsidRPr="00D422E1" w:rsidRDefault="17BD5665">
      <w:pPr>
        <w:numPr>
          <w:ilvl w:val="1"/>
          <w:numId w:val="1"/>
        </w:numPr>
        <w:spacing w:after="160" w:line="259" w:lineRule="auto"/>
      </w:pPr>
      <w:r w:rsidRPr="00D422E1">
        <w:rPr>
          <w:b/>
          <w:bCs/>
        </w:rPr>
        <w:t>Forces</w:t>
      </w:r>
      <w:r w:rsidR="008056BF">
        <w:rPr>
          <w:b/>
          <w:bCs/>
        </w:rPr>
        <w:t> </w:t>
      </w:r>
      <w:r w:rsidRPr="00D422E1">
        <w:t xml:space="preserve">: </w:t>
      </w:r>
      <w:r w:rsidR="003A23D3">
        <w:t xml:space="preserve">Quels sont vos </w:t>
      </w:r>
      <w:r w:rsidR="00B401DD">
        <w:t>points forts</w:t>
      </w:r>
      <w:r w:rsidR="003A23D3">
        <w:t xml:space="preserve"> ou ceux de votre projet</w:t>
      </w:r>
      <w:r w:rsidR="008056BF">
        <w:t> </w:t>
      </w:r>
      <w:r w:rsidRPr="00D422E1">
        <w:t xml:space="preserve">? Quelles </w:t>
      </w:r>
      <w:r w:rsidR="00B401DD">
        <w:t xml:space="preserve">sont vos </w:t>
      </w:r>
      <w:r w:rsidRPr="00D422E1">
        <w:t xml:space="preserve">ressources ou </w:t>
      </w:r>
      <w:r w:rsidR="00F87F29">
        <w:t xml:space="preserve">vos </w:t>
      </w:r>
      <w:r w:rsidRPr="00D422E1">
        <w:t>avantages</w:t>
      </w:r>
      <w:r w:rsidR="008056BF">
        <w:t> </w:t>
      </w:r>
      <w:r w:rsidRPr="00D422E1">
        <w:t>?</w:t>
      </w:r>
    </w:p>
    <w:p w14:paraId="00000009" w14:textId="1A2873B7" w:rsidR="007F0A3E" w:rsidRPr="00D422E1" w:rsidRDefault="17BD5665">
      <w:pPr>
        <w:numPr>
          <w:ilvl w:val="1"/>
          <w:numId w:val="1"/>
        </w:numPr>
        <w:spacing w:after="160" w:line="259" w:lineRule="auto"/>
      </w:pPr>
      <w:r w:rsidRPr="00D422E1">
        <w:rPr>
          <w:b/>
          <w:bCs/>
        </w:rPr>
        <w:t>Faiblesses</w:t>
      </w:r>
      <w:r w:rsidR="008056BF">
        <w:rPr>
          <w:b/>
          <w:bCs/>
        </w:rPr>
        <w:t> </w:t>
      </w:r>
      <w:r w:rsidRPr="00D422E1">
        <w:t xml:space="preserve">: </w:t>
      </w:r>
      <w:r w:rsidR="00F87F29">
        <w:t>Que</w:t>
      </w:r>
      <w:r w:rsidR="00B401DD">
        <w:t>ls aspects</w:t>
      </w:r>
      <w:r w:rsidR="00F87F29">
        <w:t xml:space="preserve"> faut-il améliorer </w:t>
      </w:r>
      <w:r w:rsidRPr="00D422E1">
        <w:t>? Quelles</w:t>
      </w:r>
      <w:r w:rsidR="0031192D">
        <w:t xml:space="preserve"> sont les</w:t>
      </w:r>
      <w:r w:rsidRPr="00D422E1">
        <w:t xml:space="preserve"> limites ou </w:t>
      </w:r>
      <w:r w:rsidR="0031192D">
        <w:t>lacunes</w:t>
      </w:r>
      <w:r w:rsidRPr="00D422E1">
        <w:t xml:space="preserve"> </w:t>
      </w:r>
      <w:r w:rsidR="0031192D">
        <w:t>existantes </w:t>
      </w:r>
      <w:r w:rsidRPr="00D422E1">
        <w:t>?</w:t>
      </w:r>
    </w:p>
    <w:p w14:paraId="0000000A" w14:textId="03EFAC52" w:rsidR="007F0A3E" w:rsidRPr="00D422E1" w:rsidRDefault="17BD5665">
      <w:pPr>
        <w:numPr>
          <w:ilvl w:val="0"/>
          <w:numId w:val="1"/>
        </w:numPr>
        <w:spacing w:after="160" w:line="259" w:lineRule="auto"/>
      </w:pPr>
      <w:r w:rsidRPr="00D422E1">
        <w:rPr>
          <w:b/>
          <w:bCs/>
        </w:rPr>
        <w:lastRenderedPageBreak/>
        <w:t>Analyse</w:t>
      </w:r>
      <w:r w:rsidR="00B850C4">
        <w:rPr>
          <w:b/>
          <w:bCs/>
        </w:rPr>
        <w:t>z</w:t>
      </w:r>
      <w:r w:rsidRPr="00D422E1">
        <w:rPr>
          <w:b/>
          <w:bCs/>
        </w:rPr>
        <w:t xml:space="preserve"> </w:t>
      </w:r>
      <w:r w:rsidR="00B850C4">
        <w:rPr>
          <w:b/>
          <w:bCs/>
        </w:rPr>
        <w:t>l</w:t>
      </w:r>
      <w:r w:rsidRPr="00D422E1">
        <w:rPr>
          <w:b/>
          <w:bCs/>
        </w:rPr>
        <w:t>es facteurs externes</w:t>
      </w:r>
    </w:p>
    <w:p w14:paraId="0000000B" w14:textId="1966E1B3" w:rsidR="007F0A3E" w:rsidRPr="00D422E1" w:rsidRDefault="17BD5665">
      <w:pPr>
        <w:numPr>
          <w:ilvl w:val="1"/>
          <w:numId w:val="1"/>
        </w:numPr>
        <w:spacing w:after="160" w:line="259" w:lineRule="auto"/>
      </w:pPr>
      <w:r w:rsidRPr="00D422E1">
        <w:rPr>
          <w:b/>
          <w:bCs/>
        </w:rPr>
        <w:t>Opportunités</w:t>
      </w:r>
      <w:r w:rsidR="00B850C4">
        <w:rPr>
          <w:b/>
          <w:bCs/>
        </w:rPr>
        <w:t> </w:t>
      </w:r>
      <w:r w:rsidRPr="00D422E1">
        <w:t xml:space="preserve">: Quelles tendances, </w:t>
      </w:r>
      <w:r w:rsidR="00821956">
        <w:t>occasions</w:t>
      </w:r>
      <w:r w:rsidRPr="00D422E1">
        <w:t xml:space="preserve"> ou possibilités ext</w:t>
      </w:r>
      <w:r w:rsidR="00821956">
        <w:t>ernes</w:t>
      </w:r>
      <w:r w:rsidRPr="00D422E1">
        <w:t xml:space="preserve"> </w:t>
      </w:r>
      <w:r w:rsidR="00AF7B52">
        <w:t>pouvez-vous mettre à profit</w:t>
      </w:r>
      <w:r w:rsidR="00B850C4">
        <w:t> </w:t>
      </w:r>
      <w:r w:rsidRPr="00D422E1">
        <w:t>?</w:t>
      </w:r>
    </w:p>
    <w:p w14:paraId="0000000C" w14:textId="18E1209A" w:rsidR="007F0A3E" w:rsidRPr="00D422E1" w:rsidRDefault="17BD5665">
      <w:pPr>
        <w:numPr>
          <w:ilvl w:val="1"/>
          <w:numId w:val="1"/>
        </w:numPr>
        <w:spacing w:after="160" w:line="259" w:lineRule="auto"/>
      </w:pPr>
      <w:r w:rsidRPr="00D422E1">
        <w:rPr>
          <w:b/>
          <w:bCs/>
        </w:rPr>
        <w:t>Menaces</w:t>
      </w:r>
      <w:r w:rsidR="00B850C4">
        <w:rPr>
          <w:b/>
          <w:bCs/>
        </w:rPr>
        <w:t> </w:t>
      </w:r>
      <w:r w:rsidRPr="00D422E1">
        <w:t>: Quels risques ou défis externes p</w:t>
      </w:r>
      <w:r w:rsidR="00CF44C6">
        <w:t>ourraient</w:t>
      </w:r>
      <w:r w:rsidRPr="00D422E1">
        <w:t xml:space="preserve"> </w:t>
      </w:r>
      <w:r w:rsidR="00EA668B">
        <w:t>compromettre</w:t>
      </w:r>
      <w:r w:rsidRPr="00D422E1">
        <w:t xml:space="preserve"> votre </w:t>
      </w:r>
      <w:r w:rsidR="00B850C4">
        <w:t>réussite </w:t>
      </w:r>
      <w:r w:rsidRPr="00D422E1">
        <w:t>?</w:t>
      </w:r>
    </w:p>
    <w:p w14:paraId="0000000D" w14:textId="68188128" w:rsidR="007F0A3E" w:rsidRPr="00D422E1" w:rsidRDefault="001D77AC">
      <w:pPr>
        <w:numPr>
          <w:ilvl w:val="0"/>
          <w:numId w:val="1"/>
        </w:numPr>
        <w:spacing w:after="160" w:line="259" w:lineRule="auto"/>
      </w:pPr>
      <w:r w:rsidRPr="001D77AC">
        <w:rPr>
          <w:b/>
          <w:bCs/>
        </w:rPr>
        <w:t>Établissez des priorités</w:t>
      </w:r>
      <w:r w:rsidR="00011B72" w:rsidRPr="00D422E1">
        <w:br/>
      </w:r>
      <w:r w:rsidR="17BD5665" w:rsidRPr="00D422E1">
        <w:t xml:space="preserve">Identifiez les </w:t>
      </w:r>
      <w:r w:rsidR="00A730A4">
        <w:t>éléments</w:t>
      </w:r>
      <w:r w:rsidR="17BD5665" w:rsidRPr="00D422E1">
        <w:t xml:space="preserve"> les plus importants de chaque catégorie, </w:t>
      </w:r>
      <w:r w:rsidR="00F5726D">
        <w:t xml:space="preserve">c'est-à-dire </w:t>
      </w:r>
      <w:r w:rsidR="17BD5665" w:rsidRPr="00D422E1">
        <w:t>ceux</w:t>
      </w:r>
      <w:r w:rsidR="00A730A4">
        <w:t xml:space="preserve"> qui</w:t>
      </w:r>
      <w:r w:rsidR="17BD5665" w:rsidRPr="00D422E1">
        <w:t xml:space="preserve"> auront le plus </w:t>
      </w:r>
      <w:r w:rsidR="00040D54">
        <w:t>d'impact</w:t>
      </w:r>
      <w:r w:rsidR="17BD5665" w:rsidRPr="00D422E1">
        <w:t>.</w:t>
      </w:r>
    </w:p>
    <w:p w14:paraId="0000000E" w14:textId="230112BE" w:rsidR="007F0A3E" w:rsidRPr="00D422E1" w:rsidRDefault="17BD5665">
      <w:pPr>
        <w:numPr>
          <w:ilvl w:val="0"/>
          <w:numId w:val="1"/>
        </w:numPr>
        <w:spacing w:after="160" w:line="259" w:lineRule="auto"/>
      </w:pPr>
      <w:r w:rsidRPr="00D422E1">
        <w:rPr>
          <w:b/>
          <w:bCs/>
        </w:rPr>
        <w:t>Prenez des décisions</w:t>
      </w:r>
      <w:r w:rsidR="00011B72" w:rsidRPr="00D422E1">
        <w:br/>
      </w:r>
      <w:r w:rsidRPr="00D422E1">
        <w:t xml:space="preserve">Utilisez </w:t>
      </w:r>
      <w:r w:rsidR="00F348B0">
        <w:t>ce que vous avez tiré de l'analyse</w:t>
      </w:r>
      <w:r w:rsidRPr="00D422E1">
        <w:t xml:space="preserve"> pour </w:t>
      </w:r>
      <w:r w:rsidR="00B3577E">
        <w:t>élaborer</w:t>
      </w:r>
      <w:r w:rsidRPr="00D422E1">
        <w:t xml:space="preserve"> des stratégies, </w:t>
      </w:r>
      <w:r w:rsidR="00624178">
        <w:t>définir</w:t>
      </w:r>
      <w:r w:rsidR="00B3577E">
        <w:t xml:space="preserve"> </w:t>
      </w:r>
      <w:r w:rsidRPr="00D422E1">
        <w:t xml:space="preserve">des </w:t>
      </w:r>
      <w:r w:rsidR="00B3577E">
        <w:t>objectifs</w:t>
      </w:r>
      <w:r w:rsidRPr="00D422E1">
        <w:t xml:space="preserve"> ou ajuster vos plans.</w:t>
      </w:r>
    </w:p>
    <w:p w14:paraId="0000000F" w14:textId="77777777" w:rsidR="007F0A3E" w:rsidRPr="00D422E1" w:rsidRDefault="00000000">
      <w:pPr>
        <w:spacing w:after="160" w:line="259" w:lineRule="auto"/>
      </w:pPr>
      <w:sdt>
        <w:sdtPr>
          <w:tag w:val="goog_rdk_1"/>
          <w:id w:val="-943384153"/>
        </w:sdtPr>
        <w:sdtContent/>
      </w:sdt>
      <w:r w:rsidR="00011B72" w:rsidRPr="00D422E1">
        <w:rPr>
          <w:noProof/>
        </w:rPr>
        <w:drawing>
          <wp:inline distT="0" distB="0" distL="0" distR="0" wp14:anchorId="183F9744" wp14:editId="44580072">
            <wp:extent cx="5731510" cy="4302760"/>
            <wp:effectExtent l="0" t="0" r="0" b="0"/>
            <wp:docPr id="7" name="image3.png" descr="Image"/>
            <wp:cNvGraphicFramePr/>
            <a:graphic xmlns:a="http://schemas.openxmlformats.org/drawingml/2006/main">
              <a:graphicData uri="http://schemas.openxmlformats.org/drawingml/2006/picture">
                <pic:pic xmlns:pic="http://schemas.openxmlformats.org/drawingml/2006/picture">
                  <pic:nvPicPr>
                    <pic:cNvPr id="0" name="image3.png" descr="Image"/>
                    <pic:cNvPicPr preferRelativeResize="0"/>
                  </pic:nvPicPr>
                  <pic:blipFill>
                    <a:blip r:embed="rId8"/>
                    <a:srcRect/>
                    <a:stretch>
                      <a:fillRect/>
                    </a:stretch>
                  </pic:blipFill>
                  <pic:spPr>
                    <a:xfrm>
                      <a:off x="0" y="0"/>
                      <a:ext cx="5731510" cy="4302760"/>
                    </a:xfrm>
                    <a:prstGeom prst="rect">
                      <a:avLst/>
                    </a:prstGeom>
                    <a:ln/>
                  </pic:spPr>
                </pic:pic>
              </a:graphicData>
            </a:graphic>
          </wp:inline>
        </w:drawing>
      </w:r>
    </w:p>
    <w:p w14:paraId="00000010" w14:textId="4EB78650" w:rsidR="007F0A3E" w:rsidRPr="0082571B" w:rsidRDefault="17BD5665">
      <w:pPr>
        <w:pStyle w:val="Heading2"/>
        <w:rPr>
          <w:b w:val="0"/>
          <w:bCs w:val="0"/>
          <w:color w:val="000000" w:themeColor="text1"/>
          <w:sz w:val="24"/>
          <w:szCs w:val="24"/>
        </w:rPr>
      </w:pPr>
      <w:r w:rsidRPr="00D422E1">
        <w:lastRenderedPageBreak/>
        <w:t>CONSEILS</w:t>
      </w:r>
      <w:r w:rsidR="00011B72" w:rsidRPr="00D422E1">
        <w:br/>
      </w:r>
      <w:r w:rsidRPr="00D422E1">
        <w:rPr>
          <w:b w:val="0"/>
          <w:bCs w:val="0"/>
          <w:color w:val="000000" w:themeColor="text1"/>
          <w:sz w:val="24"/>
          <w:szCs w:val="24"/>
        </w:rPr>
        <w:t xml:space="preserve">Utilisez des </w:t>
      </w:r>
      <w:r w:rsidR="0082571B">
        <w:rPr>
          <w:b w:val="0"/>
          <w:bCs w:val="0"/>
          <w:color w:val="000000" w:themeColor="text1"/>
          <w:sz w:val="24"/>
          <w:szCs w:val="24"/>
        </w:rPr>
        <w:t xml:space="preserve">visuels et des </w:t>
      </w:r>
      <w:r w:rsidRPr="00D422E1">
        <w:rPr>
          <w:b w:val="0"/>
          <w:bCs w:val="0"/>
          <w:color w:val="000000" w:themeColor="text1"/>
          <w:sz w:val="24"/>
          <w:szCs w:val="24"/>
        </w:rPr>
        <w:t xml:space="preserve">mots simples pour </w:t>
      </w:r>
      <w:r w:rsidR="0082571B" w:rsidRPr="0082571B">
        <w:rPr>
          <w:b w:val="0"/>
          <w:bCs w:val="0"/>
          <w:color w:val="000000" w:themeColor="text1"/>
          <w:sz w:val="24"/>
          <w:szCs w:val="24"/>
        </w:rPr>
        <w:t>faciliter l’accessibilité</w:t>
      </w:r>
      <w:r w:rsidRPr="00D422E1">
        <w:rPr>
          <w:b w:val="0"/>
          <w:bCs w:val="0"/>
          <w:color w:val="000000" w:themeColor="text1"/>
          <w:sz w:val="24"/>
          <w:szCs w:val="24"/>
        </w:rPr>
        <w:t>.</w:t>
      </w:r>
    </w:p>
    <w:p w14:paraId="00000013" w14:textId="4A4866DA" w:rsidR="007F0A3E" w:rsidRPr="00D422E1" w:rsidRDefault="17BD5665" w:rsidP="21440A2C">
      <w:pPr>
        <w:spacing w:after="160" w:line="259" w:lineRule="auto"/>
        <w:rPr>
          <w:b/>
          <w:bCs/>
        </w:rPr>
      </w:pPr>
      <w:r w:rsidRPr="00D422E1">
        <w:rPr>
          <w:b/>
          <w:bCs/>
        </w:rPr>
        <w:t>Modèle modifiable (Tableau)</w:t>
      </w:r>
    </w:p>
    <w:p w14:paraId="00000014" w14:textId="138F0832" w:rsidR="007F0A3E" w:rsidRPr="00D422E1" w:rsidRDefault="17BD5665">
      <w:pPr>
        <w:spacing w:after="160" w:line="259" w:lineRule="auto"/>
      </w:pPr>
      <w:r w:rsidRPr="00D422E1">
        <w:t xml:space="preserve">Vous pouvez </w:t>
      </w:r>
      <w:r w:rsidR="00FA4236">
        <w:t>copier-coller</w:t>
      </w:r>
      <w:r w:rsidRPr="00D422E1">
        <w:t xml:space="preserve"> ce tableau dans un document, un </w:t>
      </w:r>
      <w:r w:rsidR="00FA4236">
        <w:t xml:space="preserve">tableau collaboratif Miro </w:t>
      </w:r>
      <w:r w:rsidRPr="00D422E1">
        <w:t xml:space="preserve">ou un Google Docs </w:t>
      </w:r>
      <w:r w:rsidR="002B04CA">
        <w:t>afin de le compléter</w:t>
      </w:r>
      <w:r w:rsidRPr="00D422E1">
        <w:t xml:space="preserve"> </w:t>
      </w:r>
      <w:r w:rsidR="002B04CA">
        <w:t>lors d'</w:t>
      </w:r>
      <w:r w:rsidRPr="00D422E1">
        <w:t xml:space="preserve">un atelier ou </w:t>
      </w:r>
      <w:r w:rsidR="002B04CA">
        <w:t>d'une</w:t>
      </w:r>
      <w:r w:rsidRPr="00D422E1">
        <w:t xml:space="preserve"> </w:t>
      </w:r>
      <w:r w:rsidR="002B04CA">
        <w:t>séance</w:t>
      </w:r>
      <w:r w:rsidRPr="00D422E1">
        <w:t xml:space="preserve"> de réflexion de groupe.</w:t>
      </w:r>
    </w:p>
    <w:p w14:paraId="00000015" w14:textId="77777777" w:rsidR="007F0A3E" w:rsidRPr="00D422E1" w:rsidRDefault="007F0A3E">
      <w:pPr>
        <w:spacing w:after="160" w:line="259" w:lineRule="auto"/>
      </w:pPr>
    </w:p>
    <w:tbl>
      <w:tblPr>
        <w:tblStyle w:val="a1"/>
        <w:tblW w:w="9062" w:type="dxa"/>
        <w:tblInd w:w="-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00" w:firstRow="0" w:lastRow="0" w:firstColumn="0" w:lastColumn="0" w:noHBand="0" w:noVBand="1"/>
      </w:tblPr>
      <w:tblGrid>
        <w:gridCol w:w="4351"/>
        <w:gridCol w:w="4711"/>
      </w:tblGrid>
      <w:tr w:rsidR="007F0A3E" w:rsidRPr="00D422E1" w14:paraId="568CF329" w14:textId="77777777" w:rsidTr="00C16852">
        <w:trPr>
          <w:tblHeader/>
        </w:trPr>
        <w:tc>
          <w:tcPr>
            <w:tcW w:w="4351" w:type="dxa"/>
            <w:vAlign w:val="center"/>
          </w:tcPr>
          <w:p w14:paraId="00000016" w14:textId="4A2503CB" w:rsidR="007F0A3E" w:rsidRPr="00D422E1" w:rsidRDefault="17BD5665">
            <w:pPr>
              <w:spacing w:after="160" w:line="259" w:lineRule="auto"/>
              <w:rPr>
                <w:b/>
                <w:bCs/>
              </w:rPr>
            </w:pPr>
            <w:r w:rsidRPr="00D422E1">
              <w:rPr>
                <w:b/>
                <w:bCs/>
              </w:rPr>
              <w:t>Forces (</w:t>
            </w:r>
            <w:r w:rsidR="00FA6721">
              <w:rPr>
                <w:b/>
                <w:bCs/>
              </w:rPr>
              <w:t>internes</w:t>
            </w:r>
            <w:r w:rsidRPr="00D422E1">
              <w:rPr>
                <w:b/>
                <w:bCs/>
              </w:rPr>
              <w:t>, positi</w:t>
            </w:r>
            <w:r w:rsidR="00FA6721">
              <w:rPr>
                <w:b/>
                <w:bCs/>
              </w:rPr>
              <w:t>ves</w:t>
            </w:r>
            <w:r w:rsidRPr="00D422E1">
              <w:rPr>
                <w:b/>
                <w:bCs/>
              </w:rPr>
              <w:t>)</w:t>
            </w:r>
          </w:p>
        </w:tc>
        <w:tc>
          <w:tcPr>
            <w:tcW w:w="4711" w:type="dxa"/>
            <w:vAlign w:val="center"/>
          </w:tcPr>
          <w:p w14:paraId="00000017" w14:textId="4CD4513D" w:rsidR="007F0A3E" w:rsidRPr="00D422E1" w:rsidRDefault="17BD5665" w:rsidP="21440A2C">
            <w:pPr>
              <w:spacing w:after="160" w:line="259" w:lineRule="auto"/>
              <w:rPr>
                <w:b/>
                <w:bCs/>
              </w:rPr>
            </w:pPr>
            <w:r w:rsidRPr="00D422E1">
              <w:rPr>
                <w:b/>
                <w:bCs/>
              </w:rPr>
              <w:t>Faiblesses (</w:t>
            </w:r>
            <w:r w:rsidR="00FA6721">
              <w:rPr>
                <w:b/>
                <w:bCs/>
              </w:rPr>
              <w:t>internes</w:t>
            </w:r>
            <w:r w:rsidRPr="00D422E1">
              <w:rPr>
                <w:b/>
                <w:bCs/>
              </w:rPr>
              <w:t>, négati</w:t>
            </w:r>
            <w:r w:rsidR="00FA6721">
              <w:rPr>
                <w:b/>
                <w:bCs/>
              </w:rPr>
              <w:t>ves</w:t>
            </w:r>
            <w:r w:rsidRPr="00D422E1">
              <w:rPr>
                <w:b/>
                <w:bCs/>
              </w:rPr>
              <w:t>)</w:t>
            </w:r>
          </w:p>
        </w:tc>
      </w:tr>
      <w:tr w:rsidR="007F0A3E" w:rsidRPr="00D422E1" w14:paraId="785953D1" w14:textId="77777777" w:rsidTr="00C16852">
        <w:tc>
          <w:tcPr>
            <w:tcW w:w="4351" w:type="dxa"/>
            <w:vAlign w:val="center"/>
          </w:tcPr>
          <w:p w14:paraId="00000018" w14:textId="1F956C23" w:rsidR="007F0A3E" w:rsidRPr="00D422E1" w:rsidRDefault="17BD5665">
            <w:pPr>
              <w:spacing w:after="160" w:line="259" w:lineRule="auto"/>
            </w:pPr>
            <w:r w:rsidRPr="00D422E1">
              <w:t xml:space="preserve">• </w:t>
            </w:r>
            <w:r w:rsidR="00F55D9A">
              <w:t xml:space="preserve">Quels sont nos </w:t>
            </w:r>
            <w:r w:rsidR="00E86C94">
              <w:t>points forts</w:t>
            </w:r>
            <w:r w:rsidR="00F55D9A">
              <w:t> </w:t>
            </w:r>
            <w:r w:rsidRPr="00D422E1">
              <w:t>?</w:t>
            </w:r>
          </w:p>
        </w:tc>
        <w:tc>
          <w:tcPr>
            <w:tcW w:w="4711" w:type="dxa"/>
            <w:vAlign w:val="center"/>
          </w:tcPr>
          <w:p w14:paraId="00000019" w14:textId="3DF74983" w:rsidR="007F0A3E" w:rsidRPr="00D422E1" w:rsidRDefault="17BD5665">
            <w:pPr>
              <w:spacing w:after="160" w:line="259" w:lineRule="auto"/>
            </w:pPr>
            <w:r w:rsidRPr="00D422E1">
              <w:t xml:space="preserve">• </w:t>
            </w:r>
            <w:r w:rsidR="00F55D9A">
              <w:t>Que</w:t>
            </w:r>
            <w:r w:rsidR="008340D0">
              <w:t>ls aspects</w:t>
            </w:r>
            <w:r w:rsidR="00F55D9A">
              <w:t xml:space="preserve"> faut-il améliorer </w:t>
            </w:r>
            <w:r w:rsidRPr="00D422E1">
              <w:t>?</w:t>
            </w:r>
          </w:p>
        </w:tc>
      </w:tr>
      <w:tr w:rsidR="007F0A3E" w:rsidRPr="00D422E1" w14:paraId="15F176A9" w14:textId="77777777" w:rsidTr="00C16852">
        <w:tc>
          <w:tcPr>
            <w:tcW w:w="4351" w:type="dxa"/>
            <w:vAlign w:val="center"/>
          </w:tcPr>
          <w:p w14:paraId="0000001A" w14:textId="64A9D6E5" w:rsidR="007F0A3E" w:rsidRPr="00D422E1" w:rsidRDefault="17BD5665">
            <w:pPr>
              <w:spacing w:after="160" w:line="259" w:lineRule="auto"/>
            </w:pPr>
            <w:r w:rsidRPr="00D422E1">
              <w:t>• Quelles ressources uniques</w:t>
            </w:r>
            <w:r w:rsidR="00E86C94">
              <w:t xml:space="preserve"> possédons-nous</w:t>
            </w:r>
            <w:r w:rsidR="00F55D9A">
              <w:t> </w:t>
            </w:r>
            <w:r w:rsidRPr="00D422E1">
              <w:t>?</w:t>
            </w:r>
          </w:p>
        </w:tc>
        <w:tc>
          <w:tcPr>
            <w:tcW w:w="4711" w:type="dxa"/>
            <w:vAlign w:val="center"/>
          </w:tcPr>
          <w:p w14:paraId="0000001B" w14:textId="748ADB4A" w:rsidR="007F0A3E" w:rsidRPr="00D422E1" w:rsidRDefault="17BD5665">
            <w:pPr>
              <w:spacing w:after="160" w:line="259" w:lineRule="auto"/>
            </w:pPr>
            <w:r w:rsidRPr="00D422E1">
              <w:t>• Quelles compétences</w:t>
            </w:r>
            <w:r w:rsidR="00F55D9A">
              <w:t xml:space="preserve"> ou </w:t>
            </w:r>
            <w:r w:rsidRPr="00D422E1">
              <w:t xml:space="preserve">ressources </w:t>
            </w:r>
            <w:r w:rsidR="00BA6C37">
              <w:t xml:space="preserve">nous </w:t>
            </w:r>
            <w:r w:rsidRPr="00D422E1">
              <w:t>manquent</w:t>
            </w:r>
            <w:r w:rsidR="00F55D9A">
              <w:t> </w:t>
            </w:r>
            <w:r w:rsidRPr="00D422E1">
              <w:t>?</w:t>
            </w:r>
          </w:p>
        </w:tc>
      </w:tr>
      <w:tr w:rsidR="007F0A3E" w:rsidRPr="00D422E1" w14:paraId="6B61DD13" w14:textId="77777777" w:rsidTr="00C16852">
        <w:tc>
          <w:tcPr>
            <w:tcW w:w="4351" w:type="dxa"/>
            <w:vAlign w:val="center"/>
          </w:tcPr>
          <w:p w14:paraId="0000001C" w14:textId="34A5C1BD" w:rsidR="007F0A3E" w:rsidRPr="00D422E1" w:rsidRDefault="17BD5665">
            <w:pPr>
              <w:spacing w:after="160" w:line="259" w:lineRule="auto"/>
            </w:pPr>
            <w:r w:rsidRPr="00D422E1">
              <w:t xml:space="preserve">• Quels </w:t>
            </w:r>
            <w:r w:rsidR="00F55D9A">
              <w:t xml:space="preserve">sont nos </w:t>
            </w:r>
            <w:r w:rsidRPr="00D422E1">
              <w:t>avantages</w:t>
            </w:r>
            <w:r w:rsidR="00F55D9A">
              <w:t> </w:t>
            </w:r>
            <w:r w:rsidRPr="00D422E1">
              <w:t>?</w:t>
            </w:r>
          </w:p>
        </w:tc>
        <w:tc>
          <w:tcPr>
            <w:tcW w:w="4711" w:type="dxa"/>
            <w:vAlign w:val="center"/>
          </w:tcPr>
          <w:p w14:paraId="0000001D" w14:textId="23AB043B" w:rsidR="007F0A3E" w:rsidRPr="00D422E1" w:rsidRDefault="17BD5665">
            <w:pPr>
              <w:spacing w:after="160" w:line="259" w:lineRule="auto"/>
            </w:pPr>
            <w:r w:rsidRPr="00D422E1">
              <w:t xml:space="preserve">• </w:t>
            </w:r>
            <w:r w:rsidR="00F55D9A">
              <w:t>À q</w:t>
            </w:r>
            <w:r w:rsidRPr="00D422E1">
              <w:t xml:space="preserve">uels défis </w:t>
            </w:r>
            <w:r w:rsidR="00BA6C37">
              <w:t>internes sommes-nous confrontés</w:t>
            </w:r>
            <w:r w:rsidR="00F55D9A">
              <w:t> </w:t>
            </w:r>
            <w:r w:rsidRPr="00D422E1">
              <w:t>?</w:t>
            </w:r>
          </w:p>
        </w:tc>
      </w:tr>
    </w:tbl>
    <w:p w14:paraId="0000001E" w14:textId="77777777" w:rsidR="007F0A3E" w:rsidRPr="00D422E1" w:rsidRDefault="007F0A3E" w:rsidP="17BD5665">
      <w:pPr>
        <w:widowControl w:val="0"/>
        <w:pBdr>
          <w:top w:val="nil"/>
          <w:left w:val="nil"/>
          <w:bottom w:val="nil"/>
          <w:right w:val="nil"/>
          <w:between w:val="nil"/>
        </w:pBdr>
      </w:pPr>
    </w:p>
    <w:tbl>
      <w:tblPr>
        <w:tblStyle w:val="a2"/>
        <w:tblW w:w="9045" w:type="dxa"/>
        <w:tblInd w:w="-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00" w:firstRow="0" w:lastRow="0" w:firstColumn="0" w:lastColumn="0" w:noHBand="0" w:noVBand="1"/>
      </w:tblPr>
      <w:tblGrid>
        <w:gridCol w:w="4390"/>
        <w:gridCol w:w="4655"/>
      </w:tblGrid>
      <w:tr w:rsidR="007F0A3E" w:rsidRPr="00D422E1" w14:paraId="246B1E23" w14:textId="77777777" w:rsidTr="00C16852">
        <w:trPr>
          <w:tblHeader/>
        </w:trPr>
        <w:tc>
          <w:tcPr>
            <w:tcW w:w="4390" w:type="dxa"/>
            <w:vAlign w:val="center"/>
          </w:tcPr>
          <w:p w14:paraId="0000001F" w14:textId="083D787D" w:rsidR="007F0A3E" w:rsidRPr="00D422E1" w:rsidRDefault="17BD5665" w:rsidP="21440A2C">
            <w:pPr>
              <w:spacing w:after="160" w:line="259" w:lineRule="auto"/>
              <w:rPr>
                <w:b/>
                <w:bCs/>
              </w:rPr>
            </w:pPr>
            <w:r w:rsidRPr="00D422E1">
              <w:rPr>
                <w:b/>
                <w:bCs/>
              </w:rPr>
              <w:t>Opportunités (</w:t>
            </w:r>
            <w:r w:rsidR="00FA6721">
              <w:rPr>
                <w:b/>
                <w:bCs/>
              </w:rPr>
              <w:t>externes</w:t>
            </w:r>
            <w:r w:rsidRPr="00D422E1">
              <w:rPr>
                <w:b/>
                <w:bCs/>
              </w:rPr>
              <w:t>, positive</w:t>
            </w:r>
            <w:r w:rsidR="00FA6721">
              <w:rPr>
                <w:b/>
                <w:bCs/>
              </w:rPr>
              <w:t>s</w:t>
            </w:r>
            <w:r w:rsidRPr="00D422E1">
              <w:rPr>
                <w:b/>
                <w:bCs/>
              </w:rPr>
              <w:t>)</w:t>
            </w:r>
          </w:p>
        </w:tc>
        <w:tc>
          <w:tcPr>
            <w:tcW w:w="4655" w:type="dxa"/>
            <w:vAlign w:val="center"/>
          </w:tcPr>
          <w:p w14:paraId="00000020" w14:textId="7DA0B718" w:rsidR="007F0A3E" w:rsidRPr="00D422E1" w:rsidRDefault="17BD5665" w:rsidP="21440A2C">
            <w:pPr>
              <w:spacing w:after="160" w:line="259" w:lineRule="auto"/>
              <w:rPr>
                <w:b/>
                <w:bCs/>
              </w:rPr>
            </w:pPr>
            <w:r w:rsidRPr="00D422E1">
              <w:rPr>
                <w:b/>
                <w:bCs/>
              </w:rPr>
              <w:t>Menaces (</w:t>
            </w:r>
            <w:r w:rsidR="00FA6721">
              <w:rPr>
                <w:b/>
                <w:bCs/>
              </w:rPr>
              <w:t>externes</w:t>
            </w:r>
            <w:r w:rsidRPr="00D422E1">
              <w:rPr>
                <w:b/>
                <w:bCs/>
              </w:rPr>
              <w:t>, négative</w:t>
            </w:r>
            <w:r w:rsidR="00FA6721">
              <w:rPr>
                <w:b/>
                <w:bCs/>
              </w:rPr>
              <w:t>s</w:t>
            </w:r>
            <w:r w:rsidRPr="00D422E1">
              <w:rPr>
                <w:b/>
                <w:bCs/>
              </w:rPr>
              <w:t>)</w:t>
            </w:r>
          </w:p>
        </w:tc>
      </w:tr>
      <w:tr w:rsidR="007F0A3E" w:rsidRPr="00D422E1" w14:paraId="3C6FDE7C" w14:textId="77777777" w:rsidTr="00C16852">
        <w:tc>
          <w:tcPr>
            <w:tcW w:w="4390" w:type="dxa"/>
            <w:vAlign w:val="center"/>
          </w:tcPr>
          <w:p w14:paraId="00000021" w14:textId="6FE0AB73" w:rsidR="007F0A3E" w:rsidRPr="00D422E1" w:rsidRDefault="17BD5665">
            <w:pPr>
              <w:spacing w:after="160" w:line="259" w:lineRule="auto"/>
            </w:pPr>
            <w:r w:rsidRPr="00D422E1">
              <w:t xml:space="preserve">• </w:t>
            </w:r>
            <w:r w:rsidR="001842AD">
              <w:t>Q</w:t>
            </w:r>
            <w:r w:rsidRPr="00D422E1">
              <w:t xml:space="preserve">uelles tendances pouvons-nous </w:t>
            </w:r>
            <w:r w:rsidR="001842AD">
              <w:t>mettre à profit </w:t>
            </w:r>
            <w:r w:rsidRPr="00D422E1">
              <w:t>?</w:t>
            </w:r>
          </w:p>
        </w:tc>
        <w:tc>
          <w:tcPr>
            <w:tcW w:w="4655" w:type="dxa"/>
            <w:vAlign w:val="center"/>
          </w:tcPr>
          <w:p w14:paraId="00000022" w14:textId="581CB27F" w:rsidR="007F0A3E" w:rsidRPr="00D422E1" w:rsidRDefault="17BD5665">
            <w:pPr>
              <w:spacing w:after="160" w:line="259" w:lineRule="auto"/>
            </w:pPr>
            <w:r w:rsidRPr="00D422E1">
              <w:t xml:space="preserve">• Quels facteurs externes peuvent nous </w:t>
            </w:r>
            <w:r w:rsidR="00B42BE8">
              <w:t>nuire </w:t>
            </w:r>
            <w:r w:rsidRPr="00D422E1">
              <w:t>?</w:t>
            </w:r>
          </w:p>
        </w:tc>
      </w:tr>
      <w:tr w:rsidR="007F0A3E" w:rsidRPr="00D422E1" w14:paraId="2AB7169C" w14:textId="77777777" w:rsidTr="00C16852">
        <w:tc>
          <w:tcPr>
            <w:tcW w:w="4390" w:type="dxa"/>
            <w:vAlign w:val="center"/>
          </w:tcPr>
          <w:p w14:paraId="00000023" w14:textId="57181E0C" w:rsidR="007F0A3E" w:rsidRPr="00D422E1" w:rsidRDefault="17BD5665">
            <w:pPr>
              <w:spacing w:after="160" w:line="259" w:lineRule="auto"/>
            </w:pPr>
            <w:r w:rsidRPr="00D422E1">
              <w:t xml:space="preserve">• Quelles nouvelles possibilités </w:t>
            </w:r>
            <w:r w:rsidR="001842AD">
              <w:t>s'offrent à nous </w:t>
            </w:r>
            <w:r w:rsidRPr="00D422E1">
              <w:t>?</w:t>
            </w:r>
          </w:p>
        </w:tc>
        <w:tc>
          <w:tcPr>
            <w:tcW w:w="4655" w:type="dxa"/>
            <w:vAlign w:val="center"/>
          </w:tcPr>
          <w:p w14:paraId="00000024" w14:textId="715E48F9" w:rsidR="007F0A3E" w:rsidRPr="00D422E1" w:rsidRDefault="17BD5665">
            <w:pPr>
              <w:spacing w:after="160" w:line="259" w:lineRule="auto"/>
            </w:pPr>
            <w:r w:rsidRPr="00D422E1">
              <w:t>• Quel</w:t>
            </w:r>
            <w:r w:rsidR="000131AC">
              <w:t xml:space="preserve">s sont les </w:t>
            </w:r>
            <w:r w:rsidRPr="00D422E1">
              <w:t xml:space="preserve">risques </w:t>
            </w:r>
            <w:r w:rsidR="00B42BE8">
              <w:t xml:space="preserve">ou </w:t>
            </w:r>
            <w:r w:rsidR="000131AC">
              <w:t>l</w:t>
            </w:r>
            <w:r w:rsidR="004E430F">
              <w:t>es</w:t>
            </w:r>
            <w:r w:rsidR="000131AC">
              <w:t xml:space="preserve"> </w:t>
            </w:r>
            <w:r w:rsidR="00B42BE8">
              <w:t>concurren</w:t>
            </w:r>
            <w:r w:rsidR="004E430F">
              <w:t>ts</w:t>
            </w:r>
            <w:r w:rsidR="00A669F1">
              <w:t xml:space="preserve"> existants</w:t>
            </w:r>
            <w:r w:rsidR="00B42BE8">
              <w:t> </w:t>
            </w:r>
            <w:r w:rsidRPr="00D422E1">
              <w:t>?</w:t>
            </w:r>
          </w:p>
        </w:tc>
      </w:tr>
      <w:tr w:rsidR="007F0A3E" w:rsidRPr="00D422E1" w14:paraId="4CEB3729" w14:textId="77777777" w:rsidTr="00C16852">
        <w:tc>
          <w:tcPr>
            <w:tcW w:w="4390" w:type="dxa"/>
            <w:vAlign w:val="center"/>
          </w:tcPr>
          <w:p w14:paraId="00000025" w14:textId="4E25F2AE" w:rsidR="007F0A3E" w:rsidRPr="00D422E1" w:rsidRDefault="17BD5665">
            <w:pPr>
              <w:spacing w:after="160" w:line="259" w:lineRule="auto"/>
            </w:pPr>
            <w:r w:rsidRPr="00D422E1">
              <w:t xml:space="preserve">• </w:t>
            </w:r>
            <w:r w:rsidR="001842AD">
              <w:t>Dans quels domaines pouvons-nous nous développer ou étendre nos activités ?</w:t>
            </w:r>
          </w:p>
        </w:tc>
        <w:tc>
          <w:tcPr>
            <w:tcW w:w="4655" w:type="dxa"/>
            <w:vAlign w:val="center"/>
          </w:tcPr>
          <w:p w14:paraId="00000026" w14:textId="49C5FFEE" w:rsidR="007F0A3E" w:rsidRPr="00D422E1" w:rsidRDefault="17BD5665">
            <w:pPr>
              <w:spacing w:after="160" w:line="259" w:lineRule="auto"/>
            </w:pPr>
            <w:r w:rsidRPr="00D422E1">
              <w:t xml:space="preserve">• </w:t>
            </w:r>
            <w:r w:rsidR="00B42BE8">
              <w:t>Quels</w:t>
            </w:r>
            <w:r w:rsidRPr="00D422E1">
              <w:t xml:space="preserve"> </w:t>
            </w:r>
            <w:r w:rsidR="005D3229">
              <w:t>obstacles ou menaces</w:t>
            </w:r>
            <w:r w:rsidR="00634E9E">
              <w:t xml:space="preserve"> </w:t>
            </w:r>
            <w:r w:rsidRPr="00D422E1">
              <w:t>émergent</w:t>
            </w:r>
            <w:r w:rsidR="00B42BE8">
              <w:t> </w:t>
            </w:r>
            <w:r w:rsidRPr="00D422E1">
              <w:t>?</w:t>
            </w:r>
          </w:p>
        </w:tc>
      </w:tr>
    </w:tbl>
    <w:p w14:paraId="00000027" w14:textId="77777777" w:rsidR="007F0A3E" w:rsidRDefault="007F0A3E">
      <w:pPr>
        <w:ind w:left="360" w:hanging="360"/>
      </w:pPr>
    </w:p>
    <w:sectPr w:rsidR="007F0A3E">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D52D1" w14:textId="77777777" w:rsidR="00D82BFE" w:rsidRPr="00D422E1" w:rsidRDefault="00D82BFE">
      <w:pPr>
        <w:spacing w:line="240" w:lineRule="auto"/>
      </w:pPr>
      <w:r w:rsidRPr="00D422E1">
        <w:separator/>
      </w:r>
    </w:p>
  </w:endnote>
  <w:endnote w:type="continuationSeparator" w:id="0">
    <w:p w14:paraId="70227B71" w14:textId="77777777" w:rsidR="00D82BFE" w:rsidRPr="00D422E1" w:rsidRDefault="00D82BFE">
      <w:pPr>
        <w:spacing w:line="240" w:lineRule="auto"/>
      </w:pPr>
      <w:r w:rsidRPr="00D42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Lexend">
    <w:charset w:val="4D"/>
    <w:family w:val="auto"/>
    <w:pitch w:val="variable"/>
    <w:sig w:usb0="A00000FF" w:usb1="4000205B" w:usb2="00000000" w:usb3="00000000" w:csb0="00000193" w:csb1="00000000"/>
    <w:embedRegular r:id="rId1" w:fontKey="{876C991C-6959-4221-94D5-8D874989BC5A}"/>
    <w:embedBold r:id="rId2" w:fontKey="{030526ED-1304-49D8-9F91-12F58170157A}"/>
    <w:embedItalic r:id="rId3" w:fontKey="{CC680C9B-47F9-4DF5-85B6-34A3F20F605D}"/>
  </w:font>
  <w:font w:name="Lexend ExtraBold">
    <w:altName w:val="Calibri"/>
    <w:charset w:val="4D"/>
    <w:family w:val="auto"/>
    <w:pitch w:val="variable"/>
    <w:sig w:usb0="A00000FF" w:usb1="4000205B" w:usb2="00000000" w:usb3="00000000" w:csb0="00000193" w:csb1="00000000"/>
    <w:embedRegular r:id="rId4" w:fontKey="{E3618156-22E3-4264-8A39-A9A71CC77D65}"/>
    <w:embedBold r:id="rId5" w:fontKey="{3779775B-6BD6-4F1A-BD3D-73402AD1DBD7}"/>
  </w:font>
  <w:font w:name="Times New Roman">
    <w:panose1 w:val="02020603050405020304"/>
    <w:charset w:val="00"/>
    <w:family w:val="roman"/>
    <w:pitch w:val="variable"/>
    <w:sig w:usb0="E0002EFF" w:usb1="C000785B" w:usb2="00000009" w:usb3="00000000" w:csb0="000001FF" w:csb1="00000000"/>
  </w:font>
  <w:font w:name="Lexend Black">
    <w:charset w:val="4D"/>
    <w:family w:val="auto"/>
    <w:pitch w:val="variable"/>
    <w:sig w:usb0="A00000FF" w:usb1="4000205B" w:usb2="00000000" w:usb3="00000000" w:csb0="00000193" w:csb1="00000000"/>
    <w:embedRegular r:id="rId6" w:fontKey="{3F85A74A-4CF3-4DAB-9A5C-02BE699490A1}"/>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7" w:fontKey="{C2A461C7-F91D-4CF6-920E-0DA9E53ECEE7}"/>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D5BF9198-5581-48A8-9474-3620C6E6AAC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0" w14:textId="77777777" w:rsidR="007F0A3E" w:rsidRPr="00D422E1" w:rsidRDefault="00011B72">
    <w:r w:rsidRPr="00D422E1">
      <w:fldChar w:fldCharType="begin"/>
    </w:r>
    <w:r w:rsidRPr="00D422E1">
      <w:instrText>PAGE</w:instrText>
    </w:r>
    <w:r w:rsidRPr="00D422E1">
      <w:fldChar w:fldCharType="separate"/>
    </w:r>
    <w:r w:rsidRPr="00D422E1">
      <w:fldChar w:fldCharType="end"/>
    </w:r>
  </w:p>
  <w:p w14:paraId="00000031" w14:textId="77777777" w:rsidR="007F0A3E" w:rsidRPr="00D422E1" w:rsidRDefault="007F0A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390D7A24" w:rsidR="007F0A3E" w:rsidRPr="00D422E1" w:rsidRDefault="00E01F58">
    <w:r w:rsidRPr="00D422E1">
      <w:rPr>
        <w:noProof/>
      </w:rPr>
      <mc:AlternateContent>
        <mc:Choice Requires="wps">
          <w:drawing>
            <wp:anchor distT="0" distB="0" distL="114300" distR="114300" simplePos="0" relativeHeight="251659264" behindDoc="0" locked="0" layoutInCell="1" hidden="0" allowOverlap="1" wp14:anchorId="53DD22E1" wp14:editId="02AB0780">
              <wp:simplePos x="0" y="0"/>
              <wp:positionH relativeFrom="column">
                <wp:posOffset>2132965</wp:posOffset>
              </wp:positionH>
              <wp:positionV relativeFrom="paragraph">
                <wp:posOffset>82550</wp:posOffset>
              </wp:positionV>
              <wp:extent cx="4219575" cy="982980"/>
              <wp:effectExtent l="0" t="0" r="9525" b="7620"/>
              <wp:wrapNone/>
              <wp:docPr id="5" name="Rectangle 5"/>
              <wp:cNvGraphicFramePr/>
              <a:graphic xmlns:a="http://schemas.openxmlformats.org/drawingml/2006/main">
                <a:graphicData uri="http://schemas.microsoft.com/office/word/2010/wordprocessingShape">
                  <wps:wsp>
                    <wps:cNvSpPr/>
                    <wps:spPr>
                      <a:xfrm>
                        <a:off x="0" y="0"/>
                        <a:ext cx="4219575" cy="982980"/>
                      </a:xfrm>
                      <a:prstGeom prst="rect">
                        <a:avLst/>
                      </a:prstGeom>
                      <a:solidFill>
                        <a:schemeClr val="lt1"/>
                      </a:solidFill>
                      <a:ln>
                        <a:noFill/>
                      </a:ln>
                    </wps:spPr>
                    <wps:txbx>
                      <w:txbxContent>
                        <w:p w14:paraId="280DD196" w14:textId="77777777" w:rsidR="00E01F58" w:rsidRPr="00AA56D2" w:rsidRDefault="00E01F58" w:rsidP="00E01F58">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027EB470" w14:textId="55139317" w:rsidR="007F0A3E" w:rsidRPr="00E01F58" w:rsidRDefault="00E01F58" w:rsidP="00E01F58">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3DD22E1" id="Rectangle 5" o:spid="_x0000_s1026" style="position:absolute;margin-left:167.95pt;margin-top:6.5pt;width:332.25pt;height:7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" fillcolor="white [3201]" stroked="f">
              <v:textbox inset="2.53958mm,1.2694mm,2.53958mm,1.2694mm">
                <w:txbxContent>
                  <w:p w14:paraId="280DD196" w14:textId="77777777" w:rsidR="00E01F58" w:rsidRPr="00AA56D2" w:rsidRDefault="00E01F58" w:rsidP="00E01F58">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027EB470" w14:textId="55139317" w:rsidR="007F0A3E" w:rsidRPr="00E01F58" w:rsidRDefault="00E01F58" w:rsidP="00E01F58">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txbxContent>
              </v:textbox>
            </v:rect>
          </w:pict>
        </mc:Fallback>
      </mc:AlternateContent>
    </w:r>
    <w:r w:rsidRPr="00D422E1">
      <w:rPr>
        <w:noProof/>
      </w:rPr>
      <w:drawing>
        <wp:anchor distT="0" distB="0" distL="114300" distR="114300" simplePos="0" relativeHeight="251658240" behindDoc="0" locked="0" layoutInCell="1" hidden="0" allowOverlap="1" wp14:anchorId="792BDDA2" wp14:editId="48DAE326">
          <wp:simplePos x="0" y="0"/>
          <wp:positionH relativeFrom="column">
            <wp:posOffset>-114935</wp:posOffset>
          </wp:positionH>
          <wp:positionV relativeFrom="paragraph">
            <wp:posOffset>218440</wp:posOffset>
          </wp:positionV>
          <wp:extent cx="2315210" cy="52006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sidR="00011B72" w:rsidRPr="00D422E1">
      <w:tab/>
    </w:r>
  </w:p>
  <w:p w14:paraId="0000002D" w14:textId="1044C385" w:rsidR="007F0A3E" w:rsidRPr="00D422E1" w:rsidRDefault="007F0A3E"/>
  <w:p w14:paraId="0000002E" w14:textId="77777777" w:rsidR="007F0A3E" w:rsidRPr="00D422E1" w:rsidRDefault="007F0A3E"/>
  <w:p w14:paraId="0000002F" w14:textId="77777777" w:rsidR="007F0A3E" w:rsidRPr="00D422E1" w:rsidRDefault="007F0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0D3F" w14:textId="77777777" w:rsidR="00D82BFE" w:rsidRPr="00D422E1" w:rsidRDefault="00D82BFE">
      <w:pPr>
        <w:spacing w:line="240" w:lineRule="auto"/>
      </w:pPr>
      <w:r w:rsidRPr="00D422E1">
        <w:separator/>
      </w:r>
    </w:p>
  </w:footnote>
  <w:footnote w:type="continuationSeparator" w:id="0">
    <w:p w14:paraId="0845EFDD" w14:textId="77777777" w:rsidR="00D82BFE" w:rsidRPr="00D422E1" w:rsidRDefault="00D82BFE">
      <w:pPr>
        <w:spacing w:line="240" w:lineRule="auto"/>
      </w:pPr>
      <w:r w:rsidRPr="00D42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7F0A3E" w:rsidRPr="00D422E1" w:rsidRDefault="007F0A3E" w:rsidP="17BD5665">
    <w:pPr>
      <w:pBdr>
        <w:top w:val="nil"/>
        <w:left w:val="nil"/>
        <w:bottom w:val="nil"/>
        <w:right w:val="nil"/>
        <w:between w:val="nil"/>
      </w:pBdr>
      <w:tabs>
        <w:tab w:val="center" w:pos="4536"/>
        <w:tab w:val="right" w:pos="9072"/>
      </w:tabs>
      <w:spacing w:line="240" w:lineRule="auto"/>
      <w:rPr>
        <w:color w:val="000000"/>
      </w:rPr>
    </w:pPr>
  </w:p>
  <w:p w14:paraId="00000029" w14:textId="77777777" w:rsidR="007F0A3E" w:rsidRPr="00D422E1" w:rsidRDefault="00011B72" w:rsidP="17BD5665">
    <w:pPr>
      <w:pBdr>
        <w:top w:val="nil"/>
        <w:left w:val="nil"/>
        <w:bottom w:val="nil"/>
        <w:right w:val="nil"/>
        <w:between w:val="nil"/>
      </w:pBdr>
      <w:tabs>
        <w:tab w:val="center" w:pos="4536"/>
        <w:tab w:val="right" w:pos="9072"/>
      </w:tabs>
      <w:spacing w:line="240" w:lineRule="auto"/>
      <w:rPr>
        <w:color w:val="000000"/>
      </w:rPr>
    </w:pPr>
    <w:r w:rsidRPr="00D422E1">
      <w:rPr>
        <w:noProof/>
      </w:rPr>
      <w:drawing>
        <wp:inline distT="0" distB="0" distL="0" distR="0" wp14:anchorId="6E69367F" wp14:editId="249F2A2E">
          <wp:extent cx="2728501" cy="1238833"/>
          <wp:effectExtent l="0" t="0" r="0" b="0"/>
          <wp:docPr id="8" name="image1.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0000002A" w14:textId="77777777" w:rsidR="007F0A3E" w:rsidRPr="00D422E1" w:rsidRDefault="007F0A3E" w:rsidP="17BD5665">
    <w:pPr>
      <w:pBdr>
        <w:top w:val="nil"/>
        <w:left w:val="nil"/>
        <w:bottom w:val="nil"/>
        <w:right w:val="nil"/>
        <w:between w:val="nil"/>
      </w:pBdr>
      <w:tabs>
        <w:tab w:val="center" w:pos="4536"/>
        <w:tab w:val="right" w:pos="9072"/>
      </w:tabs>
      <w:spacing w:line="240" w:lineRule="auto"/>
      <w:rPr>
        <w:color w:val="000000"/>
      </w:rPr>
    </w:pPr>
  </w:p>
  <w:p w14:paraId="0000002B" w14:textId="77777777" w:rsidR="007F0A3E" w:rsidRPr="00D422E1" w:rsidRDefault="007F0A3E" w:rsidP="17BD5665">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54389"/>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1354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3E"/>
    <w:rsid w:val="00011B72"/>
    <w:rsid w:val="000131AC"/>
    <w:rsid w:val="0001674E"/>
    <w:rsid w:val="00040D54"/>
    <w:rsid w:val="000757EA"/>
    <w:rsid w:val="000C2D11"/>
    <w:rsid w:val="000C48A2"/>
    <w:rsid w:val="0013083F"/>
    <w:rsid w:val="001842AD"/>
    <w:rsid w:val="001D77AC"/>
    <w:rsid w:val="00206D64"/>
    <w:rsid w:val="002A2E62"/>
    <w:rsid w:val="002B04CA"/>
    <w:rsid w:val="0031192D"/>
    <w:rsid w:val="0032321A"/>
    <w:rsid w:val="003A23D3"/>
    <w:rsid w:val="00413226"/>
    <w:rsid w:val="004D0DDA"/>
    <w:rsid w:val="004E430F"/>
    <w:rsid w:val="00546907"/>
    <w:rsid w:val="00573CBA"/>
    <w:rsid w:val="005D3229"/>
    <w:rsid w:val="005D71EB"/>
    <w:rsid w:val="006168CB"/>
    <w:rsid w:val="00624178"/>
    <w:rsid w:val="00634E9E"/>
    <w:rsid w:val="006836B1"/>
    <w:rsid w:val="0075008D"/>
    <w:rsid w:val="007F0A3E"/>
    <w:rsid w:val="008056BF"/>
    <w:rsid w:val="00821956"/>
    <w:rsid w:val="0082571B"/>
    <w:rsid w:val="008340D0"/>
    <w:rsid w:val="009347A9"/>
    <w:rsid w:val="00986062"/>
    <w:rsid w:val="009C768A"/>
    <w:rsid w:val="009F3FB1"/>
    <w:rsid w:val="00A21EF5"/>
    <w:rsid w:val="00A36E34"/>
    <w:rsid w:val="00A669F1"/>
    <w:rsid w:val="00A730A4"/>
    <w:rsid w:val="00AC1AB9"/>
    <w:rsid w:val="00AE69FD"/>
    <w:rsid w:val="00AF7B52"/>
    <w:rsid w:val="00B3577E"/>
    <w:rsid w:val="00B401DD"/>
    <w:rsid w:val="00B42BE8"/>
    <w:rsid w:val="00B850C4"/>
    <w:rsid w:val="00BA4E2B"/>
    <w:rsid w:val="00BA6C37"/>
    <w:rsid w:val="00C16852"/>
    <w:rsid w:val="00CC3D35"/>
    <w:rsid w:val="00CC6EFA"/>
    <w:rsid w:val="00CF44C6"/>
    <w:rsid w:val="00D422E1"/>
    <w:rsid w:val="00D720F2"/>
    <w:rsid w:val="00D82BFE"/>
    <w:rsid w:val="00E01F58"/>
    <w:rsid w:val="00E53237"/>
    <w:rsid w:val="00E54E13"/>
    <w:rsid w:val="00E86C94"/>
    <w:rsid w:val="00EA668B"/>
    <w:rsid w:val="00F2171D"/>
    <w:rsid w:val="00F348B0"/>
    <w:rsid w:val="00F357E2"/>
    <w:rsid w:val="00F55D9A"/>
    <w:rsid w:val="00F5726D"/>
    <w:rsid w:val="00F87F29"/>
    <w:rsid w:val="00FA4236"/>
    <w:rsid w:val="00FA6721"/>
    <w:rsid w:val="00FF6A5C"/>
    <w:rsid w:val="17BD5665"/>
    <w:rsid w:val="21440A2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1701B"/>
  <w15:docId w15:val="{D9275D1B-5A81-4BE4-A063-F3A751FE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4"/>
        <w:szCs w:val="24"/>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7BD5665"/>
    <w:rPr>
      <w:lang w:val="fr-BE"/>
    </w:rPr>
  </w:style>
  <w:style w:type="paragraph" w:styleId="Heading1">
    <w:name w:val="heading 1"/>
    <w:basedOn w:val="Normal"/>
    <w:next w:val="Normal"/>
    <w:uiPriority w:val="9"/>
    <w:qFormat/>
    <w:rsid w:val="17BD5665"/>
    <w:pPr>
      <w:spacing w:line="240" w:lineRule="auto"/>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rsid w:val="17BD5665"/>
    <w:pPr>
      <w:spacing w:after="240" w:line="240" w:lineRule="auto"/>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rsid w:val="17BD5665"/>
    <w:pPr>
      <w:outlineLvl w:val="2"/>
    </w:pPr>
    <w:rPr>
      <w:smallCaps/>
    </w:rPr>
  </w:style>
  <w:style w:type="paragraph" w:styleId="Heading4">
    <w:name w:val="heading 4"/>
    <w:basedOn w:val="Normal"/>
    <w:next w:val="Normal"/>
    <w:uiPriority w:val="9"/>
    <w:semiHidden/>
    <w:unhideWhenUsed/>
    <w:qFormat/>
    <w:rsid w:val="17BD5665"/>
    <w:pPr>
      <w:keepNext/>
      <w:keepLines/>
      <w:spacing w:before="80" w:after="40"/>
      <w:outlineLvl w:val="3"/>
    </w:pPr>
    <w:rPr>
      <w:i/>
      <w:iCs/>
      <w:color w:val="0F4761"/>
    </w:rPr>
  </w:style>
  <w:style w:type="paragraph" w:styleId="Heading5">
    <w:name w:val="heading 5"/>
    <w:basedOn w:val="Normal"/>
    <w:next w:val="Normal"/>
    <w:uiPriority w:val="9"/>
    <w:semiHidden/>
    <w:unhideWhenUsed/>
    <w:qFormat/>
    <w:rsid w:val="17BD5665"/>
    <w:pPr>
      <w:keepNext/>
      <w:keepLines/>
      <w:spacing w:before="80" w:after="40"/>
      <w:outlineLvl w:val="4"/>
    </w:pPr>
    <w:rPr>
      <w:color w:val="0F4761"/>
    </w:rPr>
  </w:style>
  <w:style w:type="paragraph" w:styleId="Heading6">
    <w:name w:val="heading 6"/>
    <w:basedOn w:val="Normal"/>
    <w:next w:val="Normal"/>
    <w:uiPriority w:val="9"/>
    <w:semiHidden/>
    <w:unhideWhenUsed/>
    <w:qFormat/>
    <w:rsid w:val="17BD5665"/>
    <w:pPr>
      <w:keepNext/>
      <w:keepLines/>
      <w:spacing w:before="40"/>
      <w:outlineLvl w:val="5"/>
    </w:pPr>
    <w:rPr>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17BD5665"/>
    <w:pPr>
      <w:spacing w:line="240" w:lineRule="auto"/>
    </w:pPr>
    <w:rPr>
      <w:rFonts w:ascii="Lexend Black" w:eastAsia="Lexend Black" w:hAnsi="Lexend Black" w:cs="Lexend Black"/>
      <w:smallCaps/>
      <w:color w:val="FFFFFF" w:themeColor="background1"/>
      <w:sz w:val="96"/>
      <w:szCs w:val="96"/>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CellMar>
        <w:top w:w="15" w:type="dxa"/>
        <w:left w:w="15" w:type="dxa"/>
        <w:bottom w:w="15" w:type="dxa"/>
        <w:right w:w="15" w:type="dxa"/>
      </w:tblCellMar>
    </w:tblPr>
  </w:style>
  <w:style w:type="table" w:customStyle="1" w:styleId="a0">
    <w:basedOn w:val="TableNormal00"/>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rsid w:val="17BD5665"/>
    <w:rPr>
      <w:color w:val="595959" w:themeColor="text1" w:themeTint="A6"/>
      <w:sz w:val="28"/>
      <w:szCs w:val="28"/>
    </w:rPr>
  </w:style>
  <w:style w:type="table" w:customStyle="1" w:styleId="a1">
    <w:basedOn w:val="TableNormal00"/>
    <w:tblPr>
      <w:tblStyleRowBandSize w:val="1"/>
      <w:tblStyleColBandSize w:val="1"/>
      <w:tblCellMar>
        <w:top w:w="15" w:type="dxa"/>
        <w:left w:w="15" w:type="dxa"/>
        <w:bottom w:w="15" w:type="dxa"/>
        <w:right w:w="15" w:type="dxa"/>
      </w:tblCellMar>
    </w:tblPr>
  </w:style>
  <w:style w:type="table" w:customStyle="1" w:styleId="a2">
    <w:basedOn w:val="TableNormal0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sid w:val="17BD5665"/>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01F58"/>
    <w:pPr>
      <w:tabs>
        <w:tab w:val="center" w:pos="4513"/>
        <w:tab w:val="right" w:pos="9026"/>
      </w:tabs>
      <w:spacing w:line="240" w:lineRule="auto"/>
    </w:pPr>
  </w:style>
  <w:style w:type="character" w:customStyle="1" w:styleId="HeaderChar">
    <w:name w:val="Header Char"/>
    <w:basedOn w:val="DefaultParagraphFont"/>
    <w:link w:val="Header"/>
    <w:uiPriority w:val="99"/>
    <w:rsid w:val="00E01F58"/>
    <w:rPr>
      <w:lang w:val="fr-BE"/>
    </w:rPr>
  </w:style>
  <w:style w:type="paragraph" w:styleId="Footer">
    <w:name w:val="footer"/>
    <w:basedOn w:val="Normal"/>
    <w:link w:val="FooterChar"/>
    <w:uiPriority w:val="99"/>
    <w:unhideWhenUsed/>
    <w:rsid w:val="00E01F58"/>
    <w:pPr>
      <w:tabs>
        <w:tab w:val="center" w:pos="4513"/>
        <w:tab w:val="right" w:pos="9026"/>
      </w:tabs>
      <w:spacing w:line="240" w:lineRule="auto"/>
    </w:pPr>
  </w:style>
  <w:style w:type="character" w:customStyle="1" w:styleId="FooterChar">
    <w:name w:val="Footer Char"/>
    <w:basedOn w:val="DefaultParagraphFont"/>
    <w:link w:val="Footer"/>
    <w:uiPriority w:val="99"/>
    <w:rsid w:val="00E01F58"/>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Ye13jrPRSGEYqK8KTeXBBHfj3g==">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418</Words>
  <Characters>2388</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70</cp:revision>
  <dcterms:created xsi:type="dcterms:W3CDTF">2026-04-01T07:25:00Z</dcterms:created>
  <dcterms:modified xsi:type="dcterms:W3CDTF">2026-06-19T06:54:00Z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8f3ee2aa-14e8-420b-9553-96dc973ba40c</vt:lpwstr>
  </property>
</Properties>
</file>