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4B4" w14:textId="6D4FDF68" w:rsidR="00524050" w:rsidRPr="00E86B28" w:rsidRDefault="4C66667C" w:rsidP="00265738">
      <w:pPr>
        <w:pStyle w:val="Nagwek1"/>
        <w:spacing w:after="480"/>
        <w:rPr>
          <w:lang w:val="pl-PL"/>
        </w:rPr>
      </w:pPr>
      <w:r w:rsidRPr="00E86B28">
        <w:rPr>
          <w:lang w:val="pl-PL"/>
        </w:rPr>
        <w:t xml:space="preserve">Szablon ankiety do analizy potrzeb </w:t>
      </w:r>
    </w:p>
    <w:p w14:paraId="6F599B63" w14:textId="78EA3586" w:rsidR="006C62D7" w:rsidRPr="00E86B28" w:rsidRDefault="3C27ACAF" w:rsidP="00657067">
      <w:pPr>
        <w:pStyle w:val="Nagwek2"/>
        <w:rPr>
          <w:lang w:val="pl-PL"/>
        </w:rPr>
      </w:pPr>
      <w:r w:rsidRPr="00E86B28">
        <w:rPr>
          <w:lang w:val="pl-PL"/>
        </w:rPr>
        <w:t>DLACZEGO TO NARZĘDZIE JEST WAŻNE?</w:t>
      </w:r>
    </w:p>
    <w:p w14:paraId="3F3ABEF8" w14:textId="1533F94E" w:rsidR="00524050" w:rsidRPr="00E86B28" w:rsidRDefault="00F16949" w:rsidP="00265738">
      <w:pPr>
        <w:spacing w:after="360"/>
        <w:rPr>
          <w:lang w:val="pl-PL"/>
        </w:rPr>
      </w:pPr>
      <w:r w:rsidRPr="00E86B28">
        <w:rPr>
          <w:lang w:val="pl-PL"/>
        </w:rPr>
        <w:t xml:space="preserve">Chcesz zrobić coś dla lokalnej społeczności. Chcesz, aby jej członkowie odkryli otaczające ich dziedzictwo. </w:t>
      </w:r>
      <w:r w:rsidR="006548C0" w:rsidRPr="00E86B28">
        <w:rPr>
          <w:lang w:val="pl-PL"/>
        </w:rPr>
        <w:t xml:space="preserve">Masz ogólny zarys swojego projektu. Jednak aby projekt zakończył się sukcesem i odpowiadał na potrzeby </w:t>
      </w:r>
      <w:r w:rsidR="00265738" w:rsidRPr="00E86B28">
        <w:rPr>
          <w:lang w:val="pl-PL"/>
        </w:rPr>
        <w:t>społeczności</w:t>
      </w:r>
      <w:r w:rsidR="006548C0" w:rsidRPr="00E86B28">
        <w:rPr>
          <w:lang w:val="pl-PL"/>
        </w:rPr>
        <w:t xml:space="preserve">, musisz sprecyzować jego cele. Dlatego </w:t>
      </w:r>
      <w:r w:rsidR="00CD00FF" w:rsidRPr="00E86B28">
        <w:rPr>
          <w:lang w:val="pl-PL"/>
        </w:rPr>
        <w:t>musisz lepiej zrozumieć potrzeby swojej społeczności</w:t>
      </w:r>
      <w:r w:rsidRPr="00E86B28">
        <w:rPr>
          <w:lang w:val="pl-PL"/>
        </w:rPr>
        <w:t xml:space="preserve">. </w:t>
      </w:r>
      <w:r w:rsidR="00A00468" w:rsidRPr="00E86B28">
        <w:rPr>
          <w:lang w:val="pl-PL"/>
        </w:rPr>
        <w:t xml:space="preserve">Ta wiedza </w:t>
      </w:r>
      <w:r w:rsidR="00F533BA" w:rsidRPr="00E86B28">
        <w:rPr>
          <w:lang w:val="pl-PL"/>
        </w:rPr>
        <w:t xml:space="preserve">pomoże Ci zdefiniować cele projektu dostosowane do osób, </w:t>
      </w:r>
      <w:r w:rsidR="00CD00FF" w:rsidRPr="00E86B28">
        <w:rPr>
          <w:lang w:val="pl-PL"/>
        </w:rPr>
        <w:t>które zaprosisz do udziału</w:t>
      </w:r>
      <w:r w:rsidR="00F533BA" w:rsidRPr="00E86B28">
        <w:rPr>
          <w:lang w:val="pl-PL"/>
        </w:rPr>
        <w:t xml:space="preserve">. </w:t>
      </w:r>
      <w:r w:rsidR="00CD00FF" w:rsidRPr="00E86B28">
        <w:rPr>
          <w:lang w:val="pl-PL"/>
        </w:rPr>
        <w:t>Dopasowanie celów do potrzeb to połowa sukcesu.</w:t>
      </w:r>
    </w:p>
    <w:p w14:paraId="428216F0" w14:textId="00FD1B4B" w:rsidR="006C62D7" w:rsidRPr="00E86B28" w:rsidRDefault="006C62D7" w:rsidP="00657067">
      <w:pPr>
        <w:pStyle w:val="Nagwek2"/>
        <w:rPr>
          <w:lang w:val="pl-PL"/>
        </w:rPr>
      </w:pPr>
      <w:r w:rsidRPr="00E86B28">
        <w:rPr>
          <w:lang w:val="pl-PL"/>
        </w:rPr>
        <w:t>JAK Z TEGO KORZYSTAĆ?</w:t>
      </w:r>
    </w:p>
    <w:p w14:paraId="54A30B87" w14:textId="77777777" w:rsidR="00B6299E" w:rsidRDefault="00265738" w:rsidP="00B53DB2">
      <w:pPr>
        <w:pStyle w:val="Akapitzlist"/>
        <w:numPr>
          <w:ilvl w:val="0"/>
          <w:numId w:val="14"/>
        </w:numPr>
      </w:pPr>
      <w:r w:rsidRPr="00E86B28">
        <w:rPr>
          <w:lang w:val="pl-PL"/>
        </w:rPr>
        <w:t>Kwestionariusze – rozdaj je członkom swojej społeczności i potencjalnym uczestnikom projektu</w:t>
      </w:r>
      <w:r w:rsidR="00B6299E" w:rsidRPr="00E86B28">
        <w:rPr>
          <w:lang w:val="pl-PL"/>
        </w:rPr>
        <w:t xml:space="preserve">. </w:t>
      </w:r>
      <w:proofErr w:type="spellStart"/>
      <w:r w:rsidR="00B6299E">
        <w:t>Możesz</w:t>
      </w:r>
      <w:proofErr w:type="spellEnd"/>
      <w:r w:rsidR="00B6299E">
        <w:t xml:space="preserve"> to </w:t>
      </w:r>
      <w:proofErr w:type="spellStart"/>
      <w:r w:rsidR="00B6299E">
        <w:t>zrobić</w:t>
      </w:r>
      <w:proofErr w:type="spellEnd"/>
      <w:r w:rsidR="00B6299E">
        <w:t>:</w:t>
      </w:r>
    </w:p>
    <w:p w14:paraId="6DA2C5A8" w14:textId="67BDFA0A" w:rsidR="00B6299E" w:rsidRPr="00E86B28" w:rsidRDefault="00B6299E" w:rsidP="00B6299E">
      <w:pPr>
        <w:pStyle w:val="Akapitzlist"/>
        <w:numPr>
          <w:ilvl w:val="1"/>
          <w:numId w:val="14"/>
        </w:numPr>
        <w:rPr>
          <w:lang w:val="pl-PL"/>
        </w:rPr>
      </w:pPr>
      <w:r w:rsidRPr="00E86B28">
        <w:rPr>
          <w:lang w:val="pl-PL"/>
        </w:rPr>
        <w:t xml:space="preserve">poprzez lokalne grupy w mediach społecznościowych, </w:t>
      </w:r>
    </w:p>
    <w:p w14:paraId="6FCDE255" w14:textId="77777777" w:rsidR="00B6299E" w:rsidRDefault="00B6299E" w:rsidP="00B6299E">
      <w:pPr>
        <w:pStyle w:val="Akapitzlist"/>
        <w:numPr>
          <w:ilvl w:val="1"/>
          <w:numId w:val="14"/>
        </w:numPr>
      </w:pPr>
      <w:r>
        <w:t xml:space="preserve">za </w:t>
      </w:r>
      <w:proofErr w:type="spellStart"/>
      <w:r>
        <w:t>pomocą</w:t>
      </w:r>
      <w:proofErr w:type="spellEnd"/>
      <w:r>
        <w:t xml:space="preserve"> </w:t>
      </w:r>
      <w:proofErr w:type="spellStart"/>
      <w:r>
        <w:t>kodów</w:t>
      </w:r>
      <w:proofErr w:type="spellEnd"/>
      <w:r>
        <w:t xml:space="preserve"> QR,</w:t>
      </w:r>
    </w:p>
    <w:p w14:paraId="16662F23" w14:textId="692B1200" w:rsidR="00B6299E" w:rsidRPr="00E86B28" w:rsidRDefault="00B6299E" w:rsidP="00B6299E">
      <w:pPr>
        <w:pStyle w:val="Akapitzlist"/>
        <w:numPr>
          <w:ilvl w:val="1"/>
          <w:numId w:val="14"/>
        </w:numPr>
        <w:rPr>
          <w:lang w:val="pl-PL"/>
        </w:rPr>
      </w:pPr>
      <w:r w:rsidRPr="00E86B28">
        <w:rPr>
          <w:lang w:val="pl-PL"/>
        </w:rPr>
        <w:t>przez poproszenie lokalnych organizacji o rozpowszechnienie ich w swoich kanałach,</w:t>
      </w:r>
    </w:p>
    <w:p w14:paraId="77446B98" w14:textId="77777777" w:rsidR="00B6299E" w:rsidRPr="00E86B28" w:rsidRDefault="00B6299E" w:rsidP="00B6299E">
      <w:pPr>
        <w:pStyle w:val="Akapitzlist"/>
        <w:numPr>
          <w:ilvl w:val="1"/>
          <w:numId w:val="14"/>
        </w:numPr>
        <w:rPr>
          <w:lang w:val="pl-PL"/>
        </w:rPr>
      </w:pPr>
      <w:r w:rsidRPr="00E86B28">
        <w:rPr>
          <w:lang w:val="pl-PL"/>
        </w:rPr>
        <w:t>odwiedzając lokalne ośrodki kultury, szkoły itp.</w:t>
      </w:r>
    </w:p>
    <w:p w14:paraId="18890F5F" w14:textId="37472A43" w:rsidR="00524050" w:rsidRPr="00E86B28" w:rsidRDefault="00B6299E" w:rsidP="00B6299E">
      <w:pPr>
        <w:pStyle w:val="Akapitzlist"/>
        <w:numPr>
          <w:ilvl w:val="1"/>
          <w:numId w:val="14"/>
        </w:numPr>
        <w:rPr>
          <w:lang w:val="pl-PL"/>
        </w:rPr>
      </w:pPr>
      <w:r w:rsidRPr="00E86B28">
        <w:rPr>
          <w:lang w:val="pl-PL"/>
        </w:rPr>
        <w:t xml:space="preserve">Poproś znajomych i ich rodziny o wypełnienie ankiety. </w:t>
      </w:r>
    </w:p>
    <w:p w14:paraId="4F3122B0" w14:textId="73974A79" w:rsidR="006C62D7" w:rsidRPr="00E86B28" w:rsidRDefault="00265738" w:rsidP="00265738">
      <w:pPr>
        <w:pStyle w:val="Akapitzlist"/>
        <w:numPr>
          <w:ilvl w:val="0"/>
          <w:numId w:val="14"/>
        </w:numPr>
        <w:spacing w:after="360"/>
        <w:ind w:left="714" w:hanging="357"/>
        <w:rPr>
          <w:lang w:val="pl-PL"/>
        </w:rPr>
      </w:pPr>
      <w:r w:rsidRPr="00E86B28">
        <w:rPr>
          <w:lang w:val="pl-PL"/>
        </w:rPr>
        <w:t>Spotkania osobiste – przygotuj je w formie warsztatów, a nie przesłuchania.</w:t>
      </w:r>
    </w:p>
    <w:p w14:paraId="59559E1B" w14:textId="733E2B76" w:rsidR="00A47390" w:rsidRDefault="00A47390" w:rsidP="00265738">
      <w:pPr>
        <w:pStyle w:val="Akapitzlist"/>
        <w:numPr>
          <w:ilvl w:val="0"/>
          <w:numId w:val="14"/>
        </w:numPr>
        <w:spacing w:after="360"/>
        <w:ind w:left="714" w:hanging="357"/>
      </w:pPr>
      <w:proofErr w:type="spellStart"/>
      <w:r>
        <w:t>Zbierz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respondentów</w:t>
      </w:r>
      <w:proofErr w:type="spellEnd"/>
      <w:r>
        <w:t>.</w:t>
      </w:r>
    </w:p>
    <w:p w14:paraId="77371775" w14:textId="2DC631C6" w:rsidR="00A47390" w:rsidRDefault="00A47390" w:rsidP="00265738">
      <w:pPr>
        <w:pStyle w:val="Akapitzlist"/>
        <w:numPr>
          <w:ilvl w:val="0"/>
          <w:numId w:val="14"/>
        </w:numPr>
        <w:spacing w:after="360"/>
        <w:ind w:left="714" w:hanging="357"/>
      </w:pPr>
      <w:r>
        <w:t>Określ cel swojego projektu.</w:t>
      </w:r>
    </w:p>
    <w:p w14:paraId="7CED8403" w14:textId="77777777" w:rsidR="00B6299E" w:rsidRDefault="00B6299E" w:rsidP="00657067">
      <w:pPr>
        <w:pStyle w:val="Nagwek2"/>
      </w:pPr>
      <w:r>
        <w:br w:type="page"/>
      </w:r>
    </w:p>
    <w:p w14:paraId="10721A2F" w14:textId="1D2A5AE3" w:rsidR="00F03110" w:rsidRPr="0083782E" w:rsidRDefault="00AE2C00" w:rsidP="00657067">
      <w:pPr>
        <w:pStyle w:val="Nagwek2"/>
      </w:pPr>
      <w:r w:rsidRPr="0083782E">
        <w:lastRenderedPageBreak/>
        <w:t>PORADY</w:t>
      </w:r>
    </w:p>
    <w:p w14:paraId="02FA8E3F" w14:textId="1B9E4A5A" w:rsidR="004345FB" w:rsidRPr="00E86B28" w:rsidRDefault="004345FB" w:rsidP="004345FB">
      <w:pPr>
        <w:pStyle w:val="Akapitzlist"/>
        <w:numPr>
          <w:ilvl w:val="0"/>
          <w:numId w:val="15"/>
        </w:numPr>
        <w:rPr>
          <w:lang w:val="pl-PL"/>
        </w:rPr>
      </w:pPr>
      <w:r w:rsidRPr="00E86B28">
        <w:rPr>
          <w:lang w:val="pl-PL"/>
        </w:rPr>
        <w:t>Sporządź listę informacji, których potrzebujesz od społeczności.</w:t>
      </w:r>
    </w:p>
    <w:p w14:paraId="612FC4C7" w14:textId="5D57B57E" w:rsidR="004345FB" w:rsidRDefault="004345FB" w:rsidP="004345FB">
      <w:pPr>
        <w:pStyle w:val="Akapitzlist"/>
        <w:numPr>
          <w:ilvl w:val="0"/>
          <w:numId w:val="15"/>
        </w:numPr>
      </w:pPr>
      <w:r w:rsidRPr="00E86B28">
        <w:rPr>
          <w:lang w:val="pl-PL"/>
        </w:rPr>
        <w:t xml:space="preserve">Znajdź ogólne informacje na temat postawy społeczności, jej wiedzy lub zaangażowania w inicjatywy związane z dziedzictwem kulturowym lub dowolnym innym tematem, który chcesz poruszyć w swoim projekcie. Mogą to być oficjalne dane liczbowe, statystyki lub raporty, które uznasz za istotne. </w:t>
      </w:r>
      <w:r>
        <w:t xml:space="preserve">Tego </w:t>
      </w:r>
      <w:proofErr w:type="spellStart"/>
      <w:r>
        <w:t>rodzaju</w:t>
      </w:r>
      <w:proofErr w:type="spellEnd"/>
      <w:r>
        <w:t xml:space="preserve">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nazywana</w:t>
      </w:r>
      <w:proofErr w:type="spellEnd"/>
      <w:r>
        <w:t xml:space="preserve"> jest badaniem źródłowym.</w:t>
      </w:r>
    </w:p>
    <w:p w14:paraId="009CE17D" w14:textId="77777777" w:rsidR="004345FB" w:rsidRDefault="004345FB" w:rsidP="004345FB">
      <w:pPr>
        <w:pStyle w:val="Akapitzlist"/>
        <w:numPr>
          <w:ilvl w:val="0"/>
          <w:numId w:val="15"/>
        </w:numPr>
      </w:pPr>
      <w:r w:rsidRPr="00E86B28">
        <w:rPr>
          <w:lang w:val="pl-PL"/>
        </w:rPr>
        <w:t xml:space="preserve">Zdecyduj, w jaki sposób przeprowadzisz ankietę. </w:t>
      </w:r>
      <w:r w:rsidRPr="00E86B28">
        <w:rPr>
          <w:lang w:val="pl-PL"/>
        </w:rPr>
        <w:br/>
      </w:r>
      <w:proofErr w:type="spellStart"/>
      <w:r>
        <w:t>Może</w:t>
      </w:r>
      <w:proofErr w:type="spellEnd"/>
      <w:r>
        <w:t xml:space="preserve"> to </w:t>
      </w:r>
      <w:proofErr w:type="spellStart"/>
      <w:r>
        <w:t>być</w:t>
      </w:r>
      <w:proofErr w:type="spellEnd"/>
      <w:r>
        <w:t>:</w:t>
      </w:r>
    </w:p>
    <w:p w14:paraId="1D831EB3" w14:textId="58DBB2A8" w:rsidR="004345FB" w:rsidRPr="00E86B28" w:rsidRDefault="3C554EE4" w:rsidP="3C554EE4">
      <w:pPr>
        <w:pStyle w:val="Akapitzlist"/>
        <w:rPr>
          <w:lang w:val="pl-PL"/>
        </w:rPr>
      </w:pPr>
      <w:r w:rsidRPr="00E86B28">
        <w:rPr>
          <w:lang w:val="pl-PL"/>
        </w:rPr>
        <w:t>Ilościowe – ankieta online lub w formie papierowej, wypełniona przez większą liczbę osób.</w:t>
      </w:r>
    </w:p>
    <w:p w14:paraId="4A3D8BE6" w14:textId="77777777" w:rsidR="004345FB" w:rsidRPr="00E86B28" w:rsidRDefault="004345FB" w:rsidP="004345FB">
      <w:pPr>
        <w:pStyle w:val="Akapitzlist"/>
        <w:numPr>
          <w:ilvl w:val="1"/>
          <w:numId w:val="15"/>
        </w:numPr>
        <w:rPr>
          <w:lang w:val="pl-PL"/>
        </w:rPr>
      </w:pPr>
      <w:r w:rsidRPr="00E86B28">
        <w:rPr>
          <w:lang w:val="pl-PL"/>
        </w:rPr>
        <w:t>Jakościowe – spotkania osobiste lub online z osobami indywidualnymi lub małymi grupami (tzw. grupy fokusowe).</w:t>
      </w:r>
    </w:p>
    <w:p w14:paraId="362CD7DA" w14:textId="77777777" w:rsidR="004345FB" w:rsidRDefault="004345FB" w:rsidP="004345FB">
      <w:pPr>
        <w:pStyle w:val="Akapitzlist"/>
        <w:numPr>
          <w:ilvl w:val="1"/>
          <w:numId w:val="15"/>
        </w:numPr>
      </w:pPr>
      <w:proofErr w:type="spellStart"/>
      <w:r>
        <w:t>Połączenie</w:t>
      </w:r>
      <w:proofErr w:type="spellEnd"/>
      <w:r>
        <w:t xml:space="preserve">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powyższych</w:t>
      </w:r>
      <w:proofErr w:type="spellEnd"/>
      <w:r>
        <w:t xml:space="preserve"> </w:t>
      </w:r>
      <w:proofErr w:type="spellStart"/>
      <w:r>
        <w:t>metod</w:t>
      </w:r>
      <w:proofErr w:type="spellEnd"/>
      <w:r>
        <w:t>.</w:t>
      </w:r>
    </w:p>
    <w:p w14:paraId="54A9C52D" w14:textId="1B7A6856" w:rsidR="006548C0" w:rsidRDefault="004345FB" w:rsidP="004345FB">
      <w:pPr>
        <w:pStyle w:val="Akapitzlist"/>
        <w:numPr>
          <w:ilvl w:val="0"/>
          <w:numId w:val="15"/>
        </w:numPr>
      </w:pPr>
      <w:r w:rsidRPr="00E86B28">
        <w:rPr>
          <w:lang w:val="pl-PL"/>
        </w:rPr>
        <w:t>Jeśli chcesz przygotować ankietę</w:t>
      </w:r>
      <w:r w:rsidR="006548C0" w:rsidRPr="00E86B28">
        <w:rPr>
          <w:lang w:val="pl-PL"/>
        </w:rPr>
        <w:t xml:space="preserve"> online</w:t>
      </w:r>
      <w:r w:rsidRPr="00E86B28">
        <w:rPr>
          <w:lang w:val="pl-PL"/>
        </w:rPr>
        <w:t>, możesz to</w:t>
      </w:r>
      <w:r w:rsidR="00A00468" w:rsidRPr="00E86B28">
        <w:rPr>
          <w:lang w:val="pl-PL"/>
        </w:rPr>
        <w:t xml:space="preserve"> zrobić </w:t>
      </w:r>
      <w:r w:rsidRPr="00E86B28">
        <w:rPr>
          <w:lang w:val="pl-PL"/>
        </w:rPr>
        <w:t xml:space="preserve">za pomocą różnych narzędzi, takich jak Google </w:t>
      </w:r>
      <w:proofErr w:type="spellStart"/>
      <w:r w:rsidRPr="00E86B28">
        <w:rPr>
          <w:lang w:val="pl-PL"/>
        </w:rPr>
        <w:t>Forms</w:t>
      </w:r>
      <w:proofErr w:type="spellEnd"/>
      <w:r w:rsidRPr="00E86B28">
        <w:rPr>
          <w:lang w:val="pl-PL"/>
        </w:rPr>
        <w:t xml:space="preserve">, </w:t>
      </w:r>
      <w:proofErr w:type="spellStart"/>
      <w:r w:rsidRPr="00E86B28">
        <w:rPr>
          <w:lang w:val="pl-PL"/>
        </w:rPr>
        <w:t>Kahoot</w:t>
      </w:r>
      <w:proofErr w:type="spellEnd"/>
      <w:r w:rsidR="006548C0" w:rsidRPr="00E86B28">
        <w:rPr>
          <w:lang w:val="pl-PL"/>
        </w:rPr>
        <w:t xml:space="preserve">, </w:t>
      </w:r>
      <w:proofErr w:type="spellStart"/>
      <w:r w:rsidR="006548C0" w:rsidRPr="00E86B28">
        <w:rPr>
          <w:lang w:val="pl-PL"/>
        </w:rPr>
        <w:t>Genially</w:t>
      </w:r>
      <w:proofErr w:type="spellEnd"/>
      <w:r w:rsidR="006548C0" w:rsidRPr="00E86B28">
        <w:rPr>
          <w:lang w:val="pl-PL"/>
        </w:rPr>
        <w:t xml:space="preserve"> </w:t>
      </w:r>
      <w:r w:rsidRPr="00E86B28">
        <w:rPr>
          <w:lang w:val="pl-PL"/>
        </w:rPr>
        <w:t xml:space="preserve">lub </w:t>
      </w:r>
      <w:proofErr w:type="spellStart"/>
      <w:r w:rsidRPr="00E86B28">
        <w:rPr>
          <w:lang w:val="pl-PL"/>
        </w:rPr>
        <w:t>Menti</w:t>
      </w:r>
      <w:proofErr w:type="spellEnd"/>
      <w:r w:rsidRPr="00E86B28">
        <w:rPr>
          <w:lang w:val="pl-PL"/>
        </w:rPr>
        <w:t xml:space="preserve"> </w:t>
      </w:r>
      <w:proofErr w:type="spellStart"/>
      <w:r w:rsidRPr="00E86B28">
        <w:rPr>
          <w:lang w:val="pl-PL"/>
        </w:rPr>
        <w:t>Meter</w:t>
      </w:r>
      <w:proofErr w:type="spellEnd"/>
      <w:r w:rsidRPr="00E86B28">
        <w:rPr>
          <w:lang w:val="pl-PL"/>
        </w:rPr>
        <w:t xml:space="preserve">. </w:t>
      </w:r>
      <w:r w:rsidR="006548C0" w:rsidRPr="00E86B28">
        <w:rPr>
          <w:lang w:val="pl-PL"/>
        </w:rPr>
        <w:br/>
        <w:t xml:space="preserve">Jeśli chcesz przygotować kwestionariusz w wersji drukowanej, rozważ zaprojektowanie go w aplikacji graficznej, takiej jak </w:t>
      </w:r>
      <w:proofErr w:type="spellStart"/>
      <w:r w:rsidR="006548C0" w:rsidRPr="00E86B28">
        <w:rPr>
          <w:lang w:val="pl-PL"/>
        </w:rPr>
        <w:t>Canva</w:t>
      </w:r>
      <w:proofErr w:type="spellEnd"/>
      <w:r w:rsidR="006548C0" w:rsidRPr="00E86B28">
        <w:rPr>
          <w:lang w:val="pl-PL"/>
        </w:rPr>
        <w:t xml:space="preserve"> lub GIMP. </w:t>
      </w:r>
      <w:proofErr w:type="spellStart"/>
      <w:r w:rsidR="006548C0">
        <w:t>Atrakcyjny</w:t>
      </w:r>
      <w:proofErr w:type="spellEnd"/>
      <w:r w:rsidR="006548C0">
        <w:t xml:space="preserve"> </w:t>
      </w:r>
      <w:proofErr w:type="spellStart"/>
      <w:r w:rsidR="006548C0">
        <w:t>układ</w:t>
      </w:r>
      <w:proofErr w:type="spellEnd"/>
      <w:r w:rsidR="006548C0">
        <w:t xml:space="preserve"> </w:t>
      </w:r>
      <w:proofErr w:type="spellStart"/>
      <w:r w:rsidR="006548C0">
        <w:t>przyciąga</w:t>
      </w:r>
      <w:proofErr w:type="spellEnd"/>
      <w:r w:rsidR="006548C0">
        <w:t xml:space="preserve"> </w:t>
      </w:r>
      <w:proofErr w:type="spellStart"/>
      <w:r w:rsidR="00A00468">
        <w:t>wzrok</w:t>
      </w:r>
      <w:proofErr w:type="spellEnd"/>
      <w:r w:rsidR="006548C0">
        <w:t>!</w:t>
      </w:r>
    </w:p>
    <w:p w14:paraId="5AAB83A2" w14:textId="77777777" w:rsidR="00265738" w:rsidRPr="00E86B28" w:rsidRDefault="006548C0" w:rsidP="00265738">
      <w:pPr>
        <w:pStyle w:val="Akapitzlist"/>
        <w:numPr>
          <w:ilvl w:val="0"/>
          <w:numId w:val="15"/>
        </w:numPr>
        <w:spacing w:after="360"/>
        <w:ind w:left="714" w:hanging="357"/>
        <w:rPr>
          <w:lang w:val="pl-PL"/>
        </w:rPr>
      </w:pPr>
      <w:r w:rsidRPr="00E86B28">
        <w:rPr>
          <w:lang w:val="pl-PL"/>
        </w:rPr>
        <w:t xml:space="preserve">Jeśli planujesz grupy fokusowe, </w:t>
      </w:r>
      <w:r w:rsidR="00265738" w:rsidRPr="00E86B28">
        <w:rPr>
          <w:lang w:val="pl-PL"/>
        </w:rPr>
        <w:t>przygotuj spotkanie jako warsztaty diagnostyczne.</w:t>
      </w:r>
    </w:p>
    <w:p w14:paraId="5FBC1D52" w14:textId="06263A95" w:rsidR="00265738" w:rsidRPr="00E86B28" w:rsidRDefault="00265738" w:rsidP="00265738">
      <w:pPr>
        <w:pStyle w:val="Akapitzlist"/>
        <w:numPr>
          <w:ilvl w:val="0"/>
          <w:numId w:val="15"/>
        </w:numPr>
        <w:spacing w:after="360"/>
        <w:ind w:left="714" w:hanging="357"/>
        <w:rPr>
          <w:lang w:val="pl-PL"/>
        </w:rPr>
      </w:pPr>
      <w:r w:rsidRPr="00E86B28">
        <w:rPr>
          <w:lang w:val="pl-PL"/>
        </w:rPr>
        <w:t xml:space="preserve">Ankieta do analizy </w:t>
      </w:r>
      <w:r w:rsidR="00031720" w:rsidRPr="00E86B28">
        <w:rPr>
          <w:lang w:val="pl-PL"/>
        </w:rPr>
        <w:t xml:space="preserve">potrzeb </w:t>
      </w:r>
      <w:r w:rsidRPr="00E86B28">
        <w:rPr>
          <w:lang w:val="pl-PL"/>
        </w:rPr>
        <w:t xml:space="preserve">powinna być za każdym razem dostosowana do </w:t>
      </w:r>
      <w:r w:rsidR="00117AD7" w:rsidRPr="00E86B28">
        <w:rPr>
          <w:lang w:val="pl-PL"/>
        </w:rPr>
        <w:t>projektu i grupy docelowej.</w:t>
      </w:r>
    </w:p>
    <w:p w14:paraId="3D7A3CB9" w14:textId="77777777" w:rsidR="0089012F" w:rsidRDefault="0089012F" w:rsidP="00265738">
      <w:pPr>
        <w:pStyle w:val="Nagwek2"/>
        <w:rPr>
          <w:lang w:val="pl-PL"/>
        </w:rPr>
      </w:pPr>
    </w:p>
    <w:p w14:paraId="42B7159A" w14:textId="77777777" w:rsidR="0089012F" w:rsidRDefault="0089012F" w:rsidP="00265738">
      <w:pPr>
        <w:pStyle w:val="Nagwek2"/>
        <w:rPr>
          <w:lang w:val="pl-PL"/>
        </w:rPr>
      </w:pPr>
    </w:p>
    <w:p w14:paraId="06192A81" w14:textId="77777777" w:rsidR="0089012F" w:rsidRDefault="0089012F" w:rsidP="00265738">
      <w:pPr>
        <w:pStyle w:val="Nagwek2"/>
        <w:rPr>
          <w:lang w:val="pl-PL"/>
        </w:rPr>
      </w:pPr>
    </w:p>
    <w:p w14:paraId="40A0D2E9" w14:textId="04C49F1F" w:rsidR="00265738" w:rsidRPr="00E86B28" w:rsidRDefault="4791A82C" w:rsidP="00265738">
      <w:pPr>
        <w:pStyle w:val="Nagwek2"/>
        <w:rPr>
          <w:lang w:val="pl-PL"/>
        </w:rPr>
      </w:pPr>
      <w:r w:rsidRPr="00E86B28">
        <w:rPr>
          <w:lang w:val="pl-PL"/>
        </w:rPr>
        <w:lastRenderedPageBreak/>
        <w:t>ANKETA – PRZYKŁAD</w:t>
      </w:r>
    </w:p>
    <w:p w14:paraId="5FA6A4F5" w14:textId="5FB8BA26" w:rsidR="006144EE" w:rsidRPr="00E86B28" w:rsidRDefault="00265738" w:rsidP="006144EE">
      <w:pPr>
        <w:spacing w:after="120"/>
        <w:rPr>
          <w:lang w:val="pl-PL"/>
        </w:rPr>
      </w:pPr>
      <w:r w:rsidRPr="00E86B28">
        <w:rPr>
          <w:lang w:val="pl-PL"/>
        </w:rPr>
        <w:t xml:space="preserve">Wyobraźmy sobie, że planujesz projekt mający na celu podkreślenie zapomnianego dziedzictwa Twojej okolicy. </w:t>
      </w:r>
      <w:r w:rsidR="00031720" w:rsidRPr="00E86B28">
        <w:rPr>
          <w:lang w:val="pl-PL"/>
        </w:rPr>
        <w:t>Kwestionariusz może wyglądać następująco:</w:t>
      </w:r>
    </w:p>
    <w:p w14:paraId="1A41CD81" w14:textId="77777777" w:rsidR="006144EE" w:rsidRPr="00E86B28" w:rsidRDefault="006144EE" w:rsidP="00265738">
      <w:pPr>
        <w:pStyle w:val="Nagwek2"/>
        <w:rPr>
          <w:lang w:val="pl-PL"/>
        </w:rPr>
      </w:pPr>
      <w:r w:rsidRPr="00E86B28">
        <w:rPr>
          <w:lang w:val="pl-PL"/>
        </w:rPr>
        <w:br w:type="page"/>
      </w:r>
    </w:p>
    <w:p w14:paraId="23B88F45" w14:textId="77192232" w:rsidR="00265738" w:rsidRPr="00E86B28" w:rsidRDefault="00265738" w:rsidP="00265738">
      <w:pPr>
        <w:pStyle w:val="Nagwek2"/>
        <w:rPr>
          <w:lang w:val="pl-PL"/>
        </w:rPr>
      </w:pPr>
      <w:r w:rsidRPr="00E86B28">
        <w:rPr>
          <w:lang w:val="pl-PL"/>
        </w:rPr>
        <w:lastRenderedPageBreak/>
        <w:t>WARSZTATY DIAGNOSTYCZNE – PRZYKŁAD</w:t>
      </w:r>
    </w:p>
    <w:p w14:paraId="3BD8706B" w14:textId="648FE96B" w:rsidR="006144EE" w:rsidRPr="00E86B28" w:rsidRDefault="00B6299E" w:rsidP="00B6299E">
      <w:pPr>
        <w:rPr>
          <w:lang w:val="pl-PL"/>
        </w:rPr>
      </w:pPr>
      <w:r w:rsidRPr="00E86B28">
        <w:rPr>
          <w:lang w:val="pl-PL"/>
        </w:rPr>
        <w:t xml:space="preserve">Warsztaty powinny </w:t>
      </w:r>
      <w:r w:rsidR="006144EE" w:rsidRPr="00E86B28">
        <w:rPr>
          <w:lang w:val="pl-PL"/>
        </w:rPr>
        <w:t xml:space="preserve">być skierowane do konkretnej grupy, np. dorosłych, dzieci lub nastolatków. Grupa powinna liczyć maksymalnie 15 osób. </w:t>
      </w:r>
      <w:r w:rsidR="00A00468" w:rsidRPr="00E86B28">
        <w:rPr>
          <w:lang w:val="pl-PL"/>
        </w:rPr>
        <w:t>Zaplanuj warsztaty na</w:t>
      </w:r>
      <w:r w:rsidR="006144EE" w:rsidRPr="00E86B28">
        <w:rPr>
          <w:lang w:val="pl-PL"/>
        </w:rPr>
        <w:t xml:space="preserve"> 1,5 godziny, wliczając w to 10-minutową przerwę i rundę informacji zwrotnej.</w:t>
      </w:r>
    </w:p>
    <w:p w14:paraId="1EDD6A3F" w14:textId="2CDE6A0C" w:rsidR="006144EE" w:rsidRDefault="58A325DB" w:rsidP="006144EE">
      <w:pPr>
        <w:spacing w:after="120"/>
      </w:pPr>
      <w:proofErr w:type="spellStart"/>
      <w:r>
        <w:t>Przykładowy</w:t>
      </w:r>
      <w:proofErr w:type="spellEnd"/>
      <w:r>
        <w:t xml:space="preserve"> </w:t>
      </w:r>
      <w:proofErr w:type="spellStart"/>
      <w:r>
        <w:t>schemat</w:t>
      </w:r>
      <w:proofErr w:type="spellEnd"/>
      <w:r>
        <w:t xml:space="preserve"> </w:t>
      </w:r>
      <w:proofErr w:type="spellStart"/>
      <w:r>
        <w:t>warsztatów</w:t>
      </w:r>
      <w:proofErr w:type="spellEnd"/>
      <w:r>
        <w:t xml:space="preserve"> </w:t>
      </w:r>
      <w:proofErr w:type="spellStart"/>
      <w:r>
        <w:t>diagnostycznych</w:t>
      </w:r>
      <w:proofErr w:type="spellEnd"/>
      <w:r>
        <w:t>: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1932"/>
        <w:gridCol w:w="1857"/>
        <w:gridCol w:w="3122"/>
        <w:gridCol w:w="2151"/>
      </w:tblGrid>
      <w:tr w:rsidR="00F8700F" w14:paraId="0224AD49" w14:textId="2B509B51" w:rsidTr="00F8700F">
        <w:tc>
          <w:tcPr>
            <w:tcW w:w="1678" w:type="dxa"/>
          </w:tcPr>
          <w:p w14:paraId="7C6BAFEF" w14:textId="0CF24BA8" w:rsidR="00F8700F" w:rsidRDefault="00F8700F" w:rsidP="006144EE">
            <w:pPr>
              <w:spacing w:after="120"/>
            </w:pPr>
            <w:r>
              <w:t>Harmonogram</w:t>
            </w:r>
          </w:p>
        </w:tc>
        <w:tc>
          <w:tcPr>
            <w:tcW w:w="1931" w:type="dxa"/>
          </w:tcPr>
          <w:p w14:paraId="4A49568A" w14:textId="5D92DB2C" w:rsidR="00F8700F" w:rsidRDefault="00F8700F" w:rsidP="006144EE">
            <w:pPr>
              <w:spacing w:after="120"/>
            </w:pPr>
            <w:r>
              <w:t>Nazwa ćwiczenia</w:t>
            </w:r>
          </w:p>
        </w:tc>
        <w:tc>
          <w:tcPr>
            <w:tcW w:w="3234" w:type="dxa"/>
          </w:tcPr>
          <w:p w14:paraId="7A89C991" w14:textId="57213681" w:rsidR="00F8700F" w:rsidRDefault="00F8700F" w:rsidP="00F8700F">
            <w:pPr>
              <w:spacing w:after="120"/>
              <w:ind w:left="34" w:hanging="34"/>
            </w:pPr>
            <w:r>
              <w:t>Opis</w:t>
            </w:r>
          </w:p>
        </w:tc>
        <w:tc>
          <w:tcPr>
            <w:tcW w:w="2219" w:type="dxa"/>
          </w:tcPr>
          <w:p w14:paraId="4E6332F0" w14:textId="5CF7AB71" w:rsidR="00F8700F" w:rsidRDefault="00F8700F" w:rsidP="00F8700F">
            <w:pPr>
              <w:spacing w:after="120"/>
              <w:ind w:left="34" w:hanging="34"/>
            </w:pPr>
            <w:r>
              <w:t>Cel</w:t>
            </w:r>
          </w:p>
        </w:tc>
      </w:tr>
      <w:tr w:rsidR="00F8700F" w14:paraId="2B033063" w14:textId="4EA60A16" w:rsidTr="00F8700F">
        <w:tc>
          <w:tcPr>
            <w:tcW w:w="1678" w:type="dxa"/>
          </w:tcPr>
          <w:p w14:paraId="54186AF0" w14:textId="27F9745D" w:rsidR="00F8700F" w:rsidRDefault="00F8700F" w:rsidP="006144EE">
            <w:pPr>
              <w:spacing w:after="120"/>
            </w:pPr>
            <w:r>
              <w:t>5 minut</w:t>
            </w:r>
          </w:p>
        </w:tc>
        <w:tc>
          <w:tcPr>
            <w:tcW w:w="1931" w:type="dxa"/>
          </w:tcPr>
          <w:p w14:paraId="47CB537A" w14:textId="0E852F42" w:rsidR="00F8700F" w:rsidRDefault="00F8700F" w:rsidP="006144EE">
            <w:pPr>
              <w:spacing w:after="120"/>
            </w:pPr>
            <w:r>
              <w:t>Powitanie uczestników</w:t>
            </w:r>
          </w:p>
        </w:tc>
        <w:tc>
          <w:tcPr>
            <w:tcW w:w="3234" w:type="dxa"/>
          </w:tcPr>
          <w:p w14:paraId="0714CED5" w14:textId="77777777" w:rsidR="00F8700F" w:rsidRDefault="00F8700F" w:rsidP="00F8700F">
            <w:pPr>
              <w:pStyle w:val="Akapitzlist"/>
              <w:numPr>
                <w:ilvl w:val="0"/>
                <w:numId w:val="18"/>
              </w:numPr>
              <w:tabs>
                <w:tab w:val="left" w:pos="177"/>
                <w:tab w:val="left" w:pos="567"/>
              </w:tabs>
              <w:ind w:left="0" w:firstLine="0"/>
            </w:pPr>
            <w:r>
              <w:t>Wyjaśnienie celu warsztatów.</w:t>
            </w:r>
          </w:p>
          <w:p w14:paraId="5E4E5B71" w14:textId="6395DB8E" w:rsidR="00F8700F" w:rsidRDefault="00F8700F" w:rsidP="00F8700F">
            <w:pPr>
              <w:pStyle w:val="Akapitzlist"/>
              <w:numPr>
                <w:ilvl w:val="0"/>
                <w:numId w:val="18"/>
              </w:numPr>
              <w:tabs>
                <w:tab w:val="left" w:pos="177"/>
                <w:tab w:val="left" w:pos="567"/>
              </w:tabs>
              <w:ind w:left="0" w:firstLine="0"/>
            </w:pPr>
            <w:r>
              <w:t>Przedstawienie programu.</w:t>
            </w:r>
          </w:p>
        </w:tc>
        <w:tc>
          <w:tcPr>
            <w:tcW w:w="2219" w:type="dxa"/>
          </w:tcPr>
          <w:p w14:paraId="52DDD338" w14:textId="5E3987B1" w:rsidR="00F8700F" w:rsidRDefault="00F8700F" w:rsidP="00F8700F">
            <w:pPr>
              <w:pStyle w:val="Akapitzlist"/>
              <w:numPr>
                <w:ilvl w:val="0"/>
                <w:numId w:val="0"/>
              </w:numPr>
              <w:tabs>
                <w:tab w:val="left" w:pos="177"/>
                <w:tab w:val="left" w:pos="567"/>
              </w:tabs>
            </w:pPr>
            <w:r>
              <w:t>Uświadomienie uczestnikom celów warsztatów.</w:t>
            </w:r>
          </w:p>
        </w:tc>
      </w:tr>
      <w:tr w:rsidR="00F8700F" w:rsidRPr="00E86B28" w14:paraId="760188D6" w14:textId="22FCF465" w:rsidTr="00F8700F">
        <w:tc>
          <w:tcPr>
            <w:tcW w:w="1678" w:type="dxa"/>
          </w:tcPr>
          <w:p w14:paraId="346422F4" w14:textId="28AA39F5" w:rsidR="00F8700F" w:rsidRDefault="00F8700F" w:rsidP="006144EE">
            <w:pPr>
              <w:spacing w:after="120"/>
            </w:pPr>
            <w:r>
              <w:t>10 minut</w:t>
            </w:r>
          </w:p>
        </w:tc>
        <w:tc>
          <w:tcPr>
            <w:tcW w:w="1931" w:type="dxa"/>
          </w:tcPr>
          <w:p w14:paraId="009DAE15" w14:textId="4E7EC65F" w:rsidR="00F8700F" w:rsidRDefault="00F8700F" w:rsidP="006144EE">
            <w:pPr>
              <w:spacing w:after="120"/>
            </w:pPr>
            <w:r>
              <w:t>Ćwiczenie integracyjne</w:t>
            </w:r>
          </w:p>
        </w:tc>
        <w:tc>
          <w:tcPr>
            <w:tcW w:w="3234" w:type="dxa"/>
          </w:tcPr>
          <w:p w14:paraId="3C2BFB06" w14:textId="7BD907B4" w:rsidR="00F8700F" w:rsidRPr="00E86B28" w:rsidRDefault="00F8700F" w:rsidP="00F8700F">
            <w:pPr>
              <w:spacing w:after="120"/>
              <w:rPr>
                <w:lang w:val="pl-PL"/>
              </w:rPr>
            </w:pPr>
            <w:r w:rsidRPr="00E86B28">
              <w:rPr>
                <w:lang w:val="pl-PL"/>
              </w:rPr>
              <w:t xml:space="preserve">Ćwiczenie rozgrzewkowe, które </w:t>
            </w:r>
            <w:r w:rsidR="00634851" w:rsidRPr="00E86B28">
              <w:rPr>
                <w:lang w:val="pl-PL"/>
              </w:rPr>
              <w:t>pomaga uczestnikom poznać się nawzajem i wprowadza temat warsztatów</w:t>
            </w:r>
            <w:r w:rsidRPr="00E86B28">
              <w:rPr>
                <w:lang w:val="pl-PL"/>
              </w:rPr>
              <w:t>.</w:t>
            </w:r>
          </w:p>
        </w:tc>
        <w:tc>
          <w:tcPr>
            <w:tcW w:w="2219" w:type="dxa"/>
          </w:tcPr>
          <w:p w14:paraId="5D38937E" w14:textId="5B8F1DD5" w:rsidR="00F8700F" w:rsidRPr="00E86B28" w:rsidRDefault="008D15AF" w:rsidP="00F8700F">
            <w:pPr>
              <w:spacing w:after="120"/>
              <w:rPr>
                <w:lang w:val="pl-PL"/>
              </w:rPr>
            </w:pPr>
            <w:r w:rsidRPr="00E86B28">
              <w:rPr>
                <w:lang w:val="pl-PL"/>
              </w:rPr>
              <w:t xml:space="preserve">Atmosfera </w:t>
            </w:r>
            <w:r w:rsidR="00F8700F" w:rsidRPr="00E86B28">
              <w:rPr>
                <w:lang w:val="pl-PL"/>
              </w:rPr>
              <w:t xml:space="preserve">się </w:t>
            </w:r>
            <w:r w:rsidRPr="00E86B28">
              <w:rPr>
                <w:lang w:val="pl-PL"/>
              </w:rPr>
              <w:t>rozluźni.</w:t>
            </w:r>
            <w:r w:rsidRPr="00E86B28">
              <w:rPr>
                <w:lang w:val="pl-PL"/>
              </w:rPr>
              <w:br/>
            </w:r>
            <w:r w:rsidR="00F8700F" w:rsidRPr="00E86B28">
              <w:rPr>
                <w:lang w:val="pl-PL"/>
              </w:rPr>
              <w:t xml:space="preserve">Uczestnicy poczują się pewniej </w:t>
            </w:r>
            <w:r w:rsidRPr="00E86B28">
              <w:rPr>
                <w:lang w:val="pl-PL"/>
              </w:rPr>
              <w:t xml:space="preserve">w grupie. </w:t>
            </w:r>
          </w:p>
        </w:tc>
      </w:tr>
      <w:tr w:rsidR="00F8700F" w:rsidRPr="00E86B28" w14:paraId="03FF739A" w14:textId="5E7F2994" w:rsidTr="00F8700F">
        <w:tc>
          <w:tcPr>
            <w:tcW w:w="1678" w:type="dxa"/>
          </w:tcPr>
          <w:p w14:paraId="33EB7526" w14:textId="46F3C4E6" w:rsidR="00F8700F" w:rsidRDefault="00F8700F" w:rsidP="006144EE">
            <w:pPr>
              <w:spacing w:after="120"/>
            </w:pPr>
            <w:r>
              <w:t xml:space="preserve">15 </w:t>
            </w:r>
            <w:proofErr w:type="spellStart"/>
            <w:r>
              <w:t>minut</w:t>
            </w:r>
            <w:proofErr w:type="spellEnd"/>
          </w:p>
        </w:tc>
        <w:tc>
          <w:tcPr>
            <w:tcW w:w="1931" w:type="dxa"/>
          </w:tcPr>
          <w:p w14:paraId="6AFA12EF" w14:textId="0CFDDDBD" w:rsidR="00F8700F" w:rsidRDefault="00F8700F" w:rsidP="006144EE">
            <w:pPr>
              <w:spacing w:after="120"/>
            </w:pPr>
            <w:r>
              <w:t>Mapowanie dziedzictwa</w:t>
            </w:r>
          </w:p>
        </w:tc>
        <w:tc>
          <w:tcPr>
            <w:tcW w:w="3234" w:type="dxa"/>
          </w:tcPr>
          <w:p w14:paraId="4246852F" w14:textId="77777777" w:rsidR="00F8700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Każdy uczestnik otrzymuje kilka karteczek samoprzylepnych i długopis. Uczestnicy zapisują na nich elementy dziedzictwa kulturowego swojego regionu.</w:t>
            </w:r>
          </w:p>
          <w:p w14:paraId="03DF4852" w14:textId="3FBC4308" w:rsidR="008D15A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lastRenderedPageBreak/>
              <w:t>Jedna karteczka samoprzylepna = jedna rzecz.</w:t>
            </w:r>
          </w:p>
          <w:p w14:paraId="16B55CC1" w14:textId="465D6F92" w:rsidR="008D15A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 xml:space="preserve">Następnie zbieracie je, aby sprawdzić, co się powtarza, a co pojawia się tylko raz. </w:t>
            </w:r>
          </w:p>
        </w:tc>
        <w:tc>
          <w:tcPr>
            <w:tcW w:w="2219" w:type="dxa"/>
          </w:tcPr>
          <w:p w14:paraId="4F6B06AE" w14:textId="547D4A7D" w:rsidR="00F8700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lastRenderedPageBreak/>
              <w:t>Dowiesz się, co uczestnicy wiedzą o lokalnym dziedzictwie i czy kojarzy im się ono z czymś więcej niż tylko budynkami.</w:t>
            </w:r>
          </w:p>
        </w:tc>
      </w:tr>
      <w:tr w:rsidR="00F8700F" w:rsidRPr="00E86B28" w14:paraId="04F9D786" w14:textId="57EC1AF9" w:rsidTr="00F8700F">
        <w:tc>
          <w:tcPr>
            <w:tcW w:w="1678" w:type="dxa"/>
          </w:tcPr>
          <w:p w14:paraId="7A02832E" w14:textId="5527DF59" w:rsidR="00F8700F" w:rsidRDefault="003C6E40" w:rsidP="006144EE">
            <w:pPr>
              <w:spacing w:after="120"/>
            </w:pPr>
            <w:r>
              <w:t xml:space="preserve">20 </w:t>
            </w:r>
            <w:proofErr w:type="spellStart"/>
            <w:r w:rsidR="008D15AF">
              <w:t>minut</w:t>
            </w:r>
            <w:proofErr w:type="spellEnd"/>
          </w:p>
        </w:tc>
        <w:tc>
          <w:tcPr>
            <w:tcW w:w="1931" w:type="dxa"/>
          </w:tcPr>
          <w:p w14:paraId="4D6F6A4E" w14:textId="0AAEEB25" w:rsidR="00F8700F" w:rsidRPr="00E86B28" w:rsidRDefault="00634851" w:rsidP="006144EE">
            <w:pPr>
              <w:spacing w:after="120"/>
              <w:rPr>
                <w:lang w:val="pl-PL"/>
              </w:rPr>
            </w:pPr>
            <w:r w:rsidRPr="00E86B28">
              <w:rPr>
                <w:lang w:val="pl-PL"/>
              </w:rPr>
              <w:t>Komu potrzebne jest dziedzictwo kulturowe?</w:t>
            </w:r>
          </w:p>
        </w:tc>
        <w:tc>
          <w:tcPr>
            <w:tcW w:w="3234" w:type="dxa"/>
          </w:tcPr>
          <w:p w14:paraId="1E65DD64" w14:textId="5DCCD919" w:rsidR="003C6E40" w:rsidRPr="00E86B28" w:rsidRDefault="003C6E40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Wyobraźmy sobie, że najstarszy budynek (lub inne ważne miejsce w mieście ) ma zostać wyburzony albo że stuletnia tradycja zostanie zakazana.</w:t>
            </w:r>
          </w:p>
          <w:p w14:paraId="2DEC5236" w14:textId="40E15CD5" w:rsidR="003C6E40" w:rsidRPr="00E86B28" w:rsidRDefault="003C6E40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Podziel uczestników na trzy grupy: obrońców budynku, zwolenników rozbiórki oraz zewnętrznych obserwatorów.</w:t>
            </w:r>
          </w:p>
          <w:p w14:paraId="1726AE0E" w14:textId="6F6B6CAE" w:rsidR="003C6E40" w:rsidRPr="00E86B28" w:rsidRDefault="003C6E40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Zespoły obrońców i zwolenników wyburzenia przygotowują się i wymieniają argumenty podczas 10-minutowej debaty.</w:t>
            </w:r>
          </w:p>
          <w:p w14:paraId="1D15392A" w14:textId="77777777" w:rsidR="003C6E40" w:rsidRPr="00E86B28" w:rsidRDefault="003C6E40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Zewnętrzni obserwatorzy śledzą debatę.</w:t>
            </w:r>
          </w:p>
          <w:p w14:paraId="464E1012" w14:textId="032A96AA" w:rsidR="00F8700F" w:rsidRPr="00E86B28" w:rsidRDefault="003C6E40" w:rsidP="003C6E40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lastRenderedPageBreak/>
              <w:t>Następnie wszyscy dyskutują, podsumowując temat i zastanawiając się nad rolą dziedzictwa w naszym codziennym życiu.</w:t>
            </w:r>
          </w:p>
        </w:tc>
        <w:tc>
          <w:tcPr>
            <w:tcW w:w="2219" w:type="dxa"/>
          </w:tcPr>
          <w:p w14:paraId="17D3B387" w14:textId="58A0CE68" w:rsidR="00F8700F" w:rsidRPr="00E86B28" w:rsidRDefault="003C6E40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lastRenderedPageBreak/>
              <w:t>Aby sprawdzić, co uczestnicy sądzą o dziedzictwie i jego znaczeniu w ogóle.</w:t>
            </w:r>
          </w:p>
        </w:tc>
      </w:tr>
      <w:tr w:rsidR="008D15AF" w:rsidRPr="00E86B28" w14:paraId="44DB14E4" w14:textId="77777777" w:rsidTr="00F8700F">
        <w:tc>
          <w:tcPr>
            <w:tcW w:w="1678" w:type="dxa"/>
          </w:tcPr>
          <w:p w14:paraId="0E3CF511" w14:textId="7E63A42F" w:rsidR="008D15AF" w:rsidRDefault="008D15AF" w:rsidP="006144EE">
            <w:pPr>
              <w:spacing w:after="120"/>
            </w:pPr>
            <w:r>
              <w:t xml:space="preserve">10 </w:t>
            </w:r>
            <w:proofErr w:type="spellStart"/>
            <w:r>
              <w:t>minut</w:t>
            </w:r>
            <w:proofErr w:type="spellEnd"/>
          </w:p>
        </w:tc>
        <w:tc>
          <w:tcPr>
            <w:tcW w:w="1931" w:type="dxa"/>
          </w:tcPr>
          <w:p w14:paraId="539251A9" w14:textId="71E04156" w:rsidR="008D15AF" w:rsidRDefault="008D15AF" w:rsidP="006144EE">
            <w:pPr>
              <w:spacing w:after="120"/>
            </w:pPr>
            <w:r>
              <w:t>Przerwa</w:t>
            </w:r>
          </w:p>
        </w:tc>
        <w:tc>
          <w:tcPr>
            <w:tcW w:w="3234" w:type="dxa"/>
          </w:tcPr>
          <w:p w14:paraId="2F539AFC" w14:textId="05302484" w:rsidR="008D15A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Czas na szybką rozmowę telefoniczną, wizytę w toalecie lub filiżankę kawy.</w:t>
            </w:r>
          </w:p>
        </w:tc>
        <w:tc>
          <w:tcPr>
            <w:tcW w:w="2219" w:type="dxa"/>
          </w:tcPr>
          <w:p w14:paraId="356D802D" w14:textId="18AD44F0" w:rsidR="008D15A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Uczestnicy będą mieli czas na chwilę odpoczynku i rozmowę.</w:t>
            </w:r>
          </w:p>
        </w:tc>
      </w:tr>
      <w:tr w:rsidR="00F8700F" w:rsidRPr="00E86B28" w14:paraId="00AA99BC" w14:textId="2F9AF931" w:rsidTr="00F8700F">
        <w:tc>
          <w:tcPr>
            <w:tcW w:w="1678" w:type="dxa"/>
          </w:tcPr>
          <w:p w14:paraId="0B4FEE77" w14:textId="13275420" w:rsidR="00F8700F" w:rsidRDefault="00F8700F" w:rsidP="006144EE">
            <w:pPr>
              <w:spacing w:after="120"/>
            </w:pPr>
            <w:r>
              <w:t xml:space="preserve">20 </w:t>
            </w:r>
            <w:proofErr w:type="spellStart"/>
            <w:r>
              <w:t>minut</w:t>
            </w:r>
            <w:proofErr w:type="spellEnd"/>
          </w:p>
        </w:tc>
        <w:tc>
          <w:tcPr>
            <w:tcW w:w="1931" w:type="dxa"/>
          </w:tcPr>
          <w:p w14:paraId="147BF3EB" w14:textId="70002631" w:rsidR="00F8700F" w:rsidRDefault="00411C3D" w:rsidP="006144EE">
            <w:pPr>
              <w:spacing w:after="120"/>
            </w:pPr>
            <w:r>
              <w:t>Wydarzenie</w:t>
            </w:r>
            <w:r w:rsidR="00F8700F">
              <w:t xml:space="preserve"> „Moje dziedzictwo”</w:t>
            </w:r>
          </w:p>
        </w:tc>
        <w:tc>
          <w:tcPr>
            <w:tcW w:w="3234" w:type="dxa"/>
          </w:tcPr>
          <w:p w14:paraId="1096C12F" w14:textId="2C4C915A" w:rsidR="00F8700F" w:rsidRPr="00E86B28" w:rsidRDefault="00F8700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Praca w grupach 4–5-osobowych.</w:t>
            </w:r>
          </w:p>
          <w:p w14:paraId="72494A0C" w14:textId="50C61884" w:rsidR="00F8700F" w:rsidRPr="00E86B28" w:rsidRDefault="00F8700F" w:rsidP="00411C3D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Każda grupa wybiera temat związany z dziedzictwem kulturowym swojego regionu i planuje wydarzenie/warsztaty lub dowolną inną aktywność wokół niego.</w:t>
            </w:r>
          </w:p>
        </w:tc>
        <w:tc>
          <w:tcPr>
            <w:tcW w:w="2219" w:type="dxa"/>
          </w:tcPr>
          <w:p w14:paraId="67569AA6" w14:textId="3DBED5DB" w:rsidR="00F8700F" w:rsidRPr="00E86B28" w:rsidRDefault="00411C3D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Dzięki temu dowiesz się, w jakich wydarzeniach ludzie chcieliby uczestniczyć, kiedy i na jakich warunkach.</w:t>
            </w:r>
          </w:p>
        </w:tc>
      </w:tr>
      <w:tr w:rsidR="008D15AF" w:rsidRPr="00E86B28" w14:paraId="3228B9F0" w14:textId="77777777" w:rsidTr="00F8700F">
        <w:tc>
          <w:tcPr>
            <w:tcW w:w="1678" w:type="dxa"/>
          </w:tcPr>
          <w:p w14:paraId="5B1F5EB4" w14:textId="556691CA" w:rsidR="008D15AF" w:rsidRDefault="008D15AF" w:rsidP="006144EE">
            <w:pPr>
              <w:spacing w:after="120"/>
            </w:pPr>
            <w:r>
              <w:t xml:space="preserve">10 </w:t>
            </w:r>
            <w:proofErr w:type="spellStart"/>
            <w:r>
              <w:t>minut</w:t>
            </w:r>
            <w:proofErr w:type="spellEnd"/>
          </w:p>
        </w:tc>
        <w:tc>
          <w:tcPr>
            <w:tcW w:w="1931" w:type="dxa"/>
          </w:tcPr>
          <w:p w14:paraId="349F6262" w14:textId="77777777" w:rsidR="008D15AF" w:rsidRDefault="008D15AF" w:rsidP="006144EE">
            <w:pPr>
              <w:spacing w:after="120"/>
            </w:pPr>
            <w:r>
              <w:t>Runda informacji zwrotnych</w:t>
            </w:r>
          </w:p>
          <w:p w14:paraId="5D8113E7" w14:textId="1C57B51C" w:rsidR="003C6E40" w:rsidRDefault="003C6E40" w:rsidP="006144EE">
            <w:pPr>
              <w:spacing w:after="120"/>
            </w:pPr>
            <w:r>
              <w:t>+ Pożegnanie</w:t>
            </w:r>
          </w:p>
        </w:tc>
        <w:tc>
          <w:tcPr>
            <w:tcW w:w="3234" w:type="dxa"/>
          </w:tcPr>
          <w:p w14:paraId="705DEDEC" w14:textId="42B41FB0" w:rsidR="008D15A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 xml:space="preserve">Zadajesz jedno ostatnie pytanie, a każdy uczestnik na nie odpowiada. </w:t>
            </w:r>
            <w:r w:rsidR="00634851" w:rsidRPr="00E86B28">
              <w:rPr>
                <w:lang w:val="pl-PL"/>
              </w:rPr>
              <w:t>Postaraj się, aby pytanie było jak najbardziej ogólne.</w:t>
            </w:r>
          </w:p>
          <w:p w14:paraId="15C4C48A" w14:textId="77777777" w:rsidR="008D15A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Przykładowe pytania:</w:t>
            </w:r>
          </w:p>
          <w:p w14:paraId="0C03F102" w14:textId="0E4195BF" w:rsidR="008D15AF" w:rsidRPr="00E86B28" w:rsidRDefault="00634851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lastRenderedPageBreak/>
              <w:t>Czy dziedzictwo naszego regionu jest widoczne?</w:t>
            </w:r>
          </w:p>
          <w:p w14:paraId="3BE57011" w14:textId="49DC913A" w:rsidR="00634851" w:rsidRPr="00E86B28" w:rsidRDefault="00634851" w:rsidP="003C6E40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t>Czy jest coś, co szczególnie Cię dzisiaj zainteresowało?</w:t>
            </w:r>
          </w:p>
        </w:tc>
        <w:tc>
          <w:tcPr>
            <w:tcW w:w="2219" w:type="dxa"/>
          </w:tcPr>
          <w:p w14:paraId="6C090C46" w14:textId="7077FDD4" w:rsidR="008D15AF" w:rsidRPr="00E86B28" w:rsidRDefault="008D15AF" w:rsidP="00F8700F">
            <w:pPr>
              <w:spacing w:after="120"/>
              <w:ind w:left="34" w:hanging="34"/>
              <w:rPr>
                <w:lang w:val="pl-PL"/>
              </w:rPr>
            </w:pPr>
            <w:r w:rsidRPr="00E86B28">
              <w:rPr>
                <w:lang w:val="pl-PL"/>
              </w:rPr>
              <w:lastRenderedPageBreak/>
              <w:t xml:space="preserve">To okazja, by posłuchać </w:t>
            </w:r>
            <w:r w:rsidR="003C6E40" w:rsidRPr="00E86B28">
              <w:rPr>
                <w:lang w:val="pl-PL"/>
              </w:rPr>
              <w:t>przemyśleń uczestników na temat dziedzictwa lub samych warsztatów.</w:t>
            </w:r>
          </w:p>
        </w:tc>
      </w:tr>
    </w:tbl>
    <w:p w14:paraId="5F7AEE9C" w14:textId="77777777" w:rsidR="006144EE" w:rsidRPr="00E86B28" w:rsidRDefault="006144EE" w:rsidP="00411C3D">
      <w:pPr>
        <w:tabs>
          <w:tab w:val="left" w:pos="284"/>
          <w:tab w:val="left" w:pos="426"/>
        </w:tabs>
        <w:rPr>
          <w:lang w:val="pl-PL"/>
        </w:rPr>
      </w:pPr>
    </w:p>
    <w:p w14:paraId="412ADF18" w14:textId="734F5C84" w:rsidR="006144EE" w:rsidRPr="00E86B28" w:rsidRDefault="006144EE" w:rsidP="00B6299E">
      <w:pPr>
        <w:rPr>
          <w:lang w:val="pl-PL"/>
        </w:rPr>
      </w:pPr>
    </w:p>
    <w:p w14:paraId="143642E5" w14:textId="2C28FF57" w:rsidR="00B6299E" w:rsidRPr="00E86B28" w:rsidRDefault="006144EE" w:rsidP="00B6299E">
      <w:pPr>
        <w:rPr>
          <w:lang w:val="pl-PL"/>
        </w:rPr>
      </w:pPr>
      <w:r w:rsidRPr="00E86B28">
        <w:rPr>
          <w:lang w:val="pl-PL"/>
        </w:rPr>
        <w:t xml:space="preserve">   </w:t>
      </w:r>
    </w:p>
    <w:sectPr w:rsidR="00B6299E" w:rsidRPr="00E86B2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41EA1" w14:textId="77777777" w:rsidR="00FE269C" w:rsidRDefault="00FE269C" w:rsidP="00B53DB2">
      <w:r>
        <w:separator/>
      </w:r>
    </w:p>
  </w:endnote>
  <w:endnote w:type="continuationSeparator" w:id="0">
    <w:p w14:paraId="162F3B34" w14:textId="77777777" w:rsidR="00FE269C" w:rsidRDefault="00FE269C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1ED6E5D-CBB7-408F-9D80-D151B0C11D29}"/>
    <w:embedBold r:id="rId2" w:fontKey="{2CE3B47E-6A14-4851-99FB-AE52C2356467}"/>
    <w:embedItalic r:id="rId3" w:fontKey="{11D0AD5D-545E-40E3-A51A-8263B3E3A1E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4" w:fontKey="{6C52B5F0-C9B6-47D2-B369-4F60AEB96B37}"/>
    <w:embedBold r:id="rId5" w:fontKey="{8A3BE4DD-8E02-4C99-AC22-BA2686FA66D8}"/>
    <w:embedItalic r:id="rId6" w:fontKey="{D0C4765A-D0AB-41EC-B5CE-12B639AA099A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B575D6BC-07D9-4969-A557-9AE3FD06E888}"/>
    <w:embedBold r:id="rId8" w:fontKey="{95466A54-A89D-4AA8-8143-147D7F464BA6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BE5EEDDF-BE89-480D-BDCF-88538E6B5B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DBDA9A94-350F-406E-801D-DBD2195DA93E}"/>
    <w:embedBold r:id="rId11" w:fontKey="{03D21C90-2A89-43A4-A981-DEEF74BF2E26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9E10712E-0813-4428-99D7-8E46E6891D55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14265F21-760C-496E-8652-F1197BB1B87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CB819126-D4F7-496E-80A2-548FA85033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000000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’écran, Police, Bleu électriqu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E86B28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  <w:lang w:val="pl-PL"/>
                            </w:rPr>
                          </w:pPr>
                          <w:r w:rsidRPr="00E86B28">
                            <w:rPr>
                              <w:rFonts w:ascii="Lexend Medium" w:hAnsi="Lexend Medium"/>
                              <w:sz w:val="16"/>
                              <w:szCs w:val="16"/>
                              <w:lang w:val="pl-PL"/>
                            </w:rPr>
                            <w:t>Projekt finansowany przez Unię Europejską. Wyrażone poglądy i opinie są jednak wyłącznie poglądami i opiniami autora (autorów) i niekoniecznie odzwierciedlają stanowisko Unii Europejskiej lub Europejskiej Agencji Wykonawczej ds. Edukacji i Kultury (EACEA). Ani Unia Europejska, ani EACEA nie ponoszą za nie odpowiedzialności.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 projektu: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E86B28" w:rsidRDefault="00910EA0" w:rsidP="00B53DB2">
                    <w:pPr>
                      <w:rPr>
                        <w:rFonts w:ascii="Lexend Medium" w:hAnsi="Lexend Medium"/>
                        <w:sz w:val="16"/>
                        <w:szCs w:val="16"/>
                        <w:lang w:val="pl-PL"/>
                      </w:rPr>
                    </w:pPr>
                    <w:r w:rsidRPr="00E86B28">
                      <w:rPr>
                        <w:rFonts w:ascii="Lexend Medium" w:hAnsi="Lexend Medium"/>
                        <w:sz w:val="16"/>
                        <w:szCs w:val="16"/>
                        <w:lang w:val="pl-PL"/>
                      </w:rPr>
                      <w:t>Projekt finansowany przez Unię Europejską. Wyrażone poglądy i opinie są jednak wyłącznie poglądami i opiniami autora (autorów) i niekoniecznie odzwierciedlają stanowisko Unii Europejskiej lub Europejskiej Agencji Wykonawczej ds. Edukacji i Kultury (EACEA). Ani Unia Europejska, ani EACEA nie ponoszą za nie odpowiedzialności.</w:t>
                    </w:r>
                  </w:p>
                  <w:p w14:paraId="415BAD5E" w14:textId="49AE6BD8" w:rsidR="00BA1A1E" w:rsidRPr="00ED0235" w:rsidRDefault="0035115D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Numer projektu: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AB3B" w14:textId="77777777" w:rsidR="00FE269C" w:rsidRDefault="00FE269C" w:rsidP="00B53DB2">
      <w:r>
        <w:separator/>
      </w:r>
    </w:p>
  </w:footnote>
  <w:footnote w:type="continuationSeparator" w:id="0">
    <w:p w14:paraId="7A364AFB" w14:textId="77777777" w:rsidR="00FE269C" w:rsidRDefault="00FE269C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Nagwek"/>
    </w:pPr>
  </w:p>
  <w:p w14:paraId="069CDBDB" w14:textId="47508849" w:rsidR="00910EA0" w:rsidRDefault="00BC6A2D" w:rsidP="00B53DB2">
    <w:pPr>
      <w:pStyle w:val="Nagwek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Nagwek"/>
    </w:pPr>
  </w:p>
  <w:p w14:paraId="57161C6F" w14:textId="77777777" w:rsidR="00910EA0" w:rsidRDefault="00910EA0" w:rsidP="00B53D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085D"/>
    <w:multiLevelType w:val="multilevel"/>
    <w:tmpl w:val="15944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8724F"/>
    <w:multiLevelType w:val="hybridMultilevel"/>
    <w:tmpl w:val="B4C42F80"/>
    <w:lvl w:ilvl="0" w:tplc="B3CC4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E70EB"/>
    <w:multiLevelType w:val="hybridMultilevel"/>
    <w:tmpl w:val="E0FA9706"/>
    <w:lvl w:ilvl="0" w:tplc="9038250A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981D77"/>
    <w:multiLevelType w:val="hybridMultilevel"/>
    <w:tmpl w:val="0F70A7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3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D0995"/>
    <w:multiLevelType w:val="hybridMultilevel"/>
    <w:tmpl w:val="938872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2"/>
  </w:num>
  <w:num w:numId="2" w16cid:durableId="2046128190">
    <w:abstractNumId w:val="10"/>
  </w:num>
  <w:num w:numId="3" w16cid:durableId="883951222">
    <w:abstractNumId w:val="1"/>
  </w:num>
  <w:num w:numId="4" w16cid:durableId="574440723">
    <w:abstractNumId w:val="8"/>
  </w:num>
  <w:num w:numId="5" w16cid:durableId="1225489628">
    <w:abstractNumId w:val="3"/>
  </w:num>
  <w:num w:numId="6" w16cid:durableId="2041663554">
    <w:abstractNumId w:val="13"/>
  </w:num>
  <w:num w:numId="7" w16cid:durableId="1542087060">
    <w:abstractNumId w:val="4"/>
  </w:num>
  <w:num w:numId="8" w16cid:durableId="570845230">
    <w:abstractNumId w:val="2"/>
  </w:num>
  <w:num w:numId="9" w16cid:durableId="1792941719">
    <w:abstractNumId w:val="14"/>
  </w:num>
  <w:num w:numId="10" w16cid:durableId="966013860">
    <w:abstractNumId w:val="16"/>
  </w:num>
  <w:num w:numId="11" w16cid:durableId="74668912">
    <w:abstractNumId w:val="9"/>
  </w:num>
  <w:num w:numId="12" w16cid:durableId="1766725883">
    <w:abstractNumId w:val="6"/>
  </w:num>
  <w:num w:numId="13" w16cid:durableId="1604190323">
    <w:abstractNumId w:val="7"/>
  </w:num>
  <w:num w:numId="14" w16cid:durableId="1211308833">
    <w:abstractNumId w:val="17"/>
  </w:num>
  <w:num w:numId="15" w16cid:durableId="541788304">
    <w:abstractNumId w:val="5"/>
  </w:num>
  <w:num w:numId="16" w16cid:durableId="965813135">
    <w:abstractNumId w:val="0"/>
  </w:num>
  <w:num w:numId="17" w16cid:durableId="476730218">
    <w:abstractNumId w:val="11"/>
  </w:num>
  <w:num w:numId="18" w16cid:durableId="1443223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031720"/>
    <w:rsid w:val="000402CF"/>
    <w:rsid w:val="00117AD7"/>
    <w:rsid w:val="001328FD"/>
    <w:rsid w:val="001720E9"/>
    <w:rsid w:val="001D6AD6"/>
    <w:rsid w:val="001F5664"/>
    <w:rsid w:val="0020590D"/>
    <w:rsid w:val="00227CFD"/>
    <w:rsid w:val="00265738"/>
    <w:rsid w:val="002978CD"/>
    <w:rsid w:val="002C5736"/>
    <w:rsid w:val="002E36CC"/>
    <w:rsid w:val="00314FE2"/>
    <w:rsid w:val="00342B85"/>
    <w:rsid w:val="0035115D"/>
    <w:rsid w:val="00390081"/>
    <w:rsid w:val="003A680F"/>
    <w:rsid w:val="003C3E27"/>
    <w:rsid w:val="003C6E40"/>
    <w:rsid w:val="003F379C"/>
    <w:rsid w:val="00411C3D"/>
    <w:rsid w:val="0042217E"/>
    <w:rsid w:val="004345FB"/>
    <w:rsid w:val="00451B12"/>
    <w:rsid w:val="00452AD3"/>
    <w:rsid w:val="00475A54"/>
    <w:rsid w:val="004E4C49"/>
    <w:rsid w:val="00521D7F"/>
    <w:rsid w:val="00524050"/>
    <w:rsid w:val="005243D8"/>
    <w:rsid w:val="00542814"/>
    <w:rsid w:val="006144EE"/>
    <w:rsid w:val="00634851"/>
    <w:rsid w:val="006548C0"/>
    <w:rsid w:val="00657067"/>
    <w:rsid w:val="006C3683"/>
    <w:rsid w:val="006C62D7"/>
    <w:rsid w:val="0073352B"/>
    <w:rsid w:val="00736182"/>
    <w:rsid w:val="007734DA"/>
    <w:rsid w:val="007A106C"/>
    <w:rsid w:val="007C10D0"/>
    <w:rsid w:val="007C12E0"/>
    <w:rsid w:val="008061F3"/>
    <w:rsid w:val="0083782E"/>
    <w:rsid w:val="0084042E"/>
    <w:rsid w:val="00845D7F"/>
    <w:rsid w:val="00850DD3"/>
    <w:rsid w:val="0089012F"/>
    <w:rsid w:val="00890458"/>
    <w:rsid w:val="008C3354"/>
    <w:rsid w:val="008D15AF"/>
    <w:rsid w:val="008E4CD3"/>
    <w:rsid w:val="009101C7"/>
    <w:rsid w:val="00910EA0"/>
    <w:rsid w:val="00912E15"/>
    <w:rsid w:val="0092264D"/>
    <w:rsid w:val="00954DAA"/>
    <w:rsid w:val="00966F23"/>
    <w:rsid w:val="009D71D4"/>
    <w:rsid w:val="009F3A2C"/>
    <w:rsid w:val="00A00468"/>
    <w:rsid w:val="00A47390"/>
    <w:rsid w:val="00A5580F"/>
    <w:rsid w:val="00AE2C00"/>
    <w:rsid w:val="00B53DB2"/>
    <w:rsid w:val="00B6299E"/>
    <w:rsid w:val="00B81159"/>
    <w:rsid w:val="00BA1A1E"/>
    <w:rsid w:val="00BA37A0"/>
    <w:rsid w:val="00BC6A2D"/>
    <w:rsid w:val="00BD269E"/>
    <w:rsid w:val="00C10FC5"/>
    <w:rsid w:val="00C17C97"/>
    <w:rsid w:val="00C52671"/>
    <w:rsid w:val="00C8049D"/>
    <w:rsid w:val="00CD00FF"/>
    <w:rsid w:val="00D15D52"/>
    <w:rsid w:val="00D5454A"/>
    <w:rsid w:val="00D553F9"/>
    <w:rsid w:val="00DA4D91"/>
    <w:rsid w:val="00DE78D3"/>
    <w:rsid w:val="00DF27A7"/>
    <w:rsid w:val="00E22F35"/>
    <w:rsid w:val="00E263B5"/>
    <w:rsid w:val="00E86B28"/>
    <w:rsid w:val="00E91487"/>
    <w:rsid w:val="00EA1E8D"/>
    <w:rsid w:val="00ED0235"/>
    <w:rsid w:val="00ED69A2"/>
    <w:rsid w:val="00F03110"/>
    <w:rsid w:val="00F0770E"/>
    <w:rsid w:val="00F16949"/>
    <w:rsid w:val="00F20807"/>
    <w:rsid w:val="00F30652"/>
    <w:rsid w:val="00F533BA"/>
    <w:rsid w:val="00F60CC1"/>
    <w:rsid w:val="00F72E47"/>
    <w:rsid w:val="00F7383E"/>
    <w:rsid w:val="00F8700F"/>
    <w:rsid w:val="00FB61AB"/>
    <w:rsid w:val="00FC71BD"/>
    <w:rsid w:val="00FE269C"/>
    <w:rsid w:val="00FE675C"/>
    <w:rsid w:val="3C27ACAF"/>
    <w:rsid w:val="3C554EE4"/>
    <w:rsid w:val="4791A82C"/>
    <w:rsid w:val="4C66667C"/>
    <w:rsid w:val="58A325DB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Nagwek1Znak">
    <w:name w:val="Nagłówek 1 Znak"/>
    <w:basedOn w:val="Domylnaczcionkaakapitu"/>
    <w:link w:val="Nagwek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Nagwek2Znak">
    <w:name w:val="Nagłówek 2 Znak"/>
    <w:basedOn w:val="Domylnaczcionkaakapitu"/>
    <w:link w:val="Nagwek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E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53F9"/>
    <w:pPr>
      <w:numPr>
        <w:numId w:val="2"/>
      </w:numPr>
      <w:contextualSpacing/>
    </w:pPr>
  </w:style>
  <w:style w:type="character" w:styleId="Wyrnienieintensywne">
    <w:name w:val="Intense Emphasis"/>
    <w:basedOn w:val="Domylnaczcionkaakapitu"/>
    <w:uiPriority w:val="21"/>
    <w:qFormat/>
    <w:rsid w:val="001D7E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E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1D7E9C"/>
    <w:rPr>
      <w:b/>
      <w:bCs/>
    </w:rPr>
  </w:style>
  <w:style w:type="paragraph" w:styleId="NormalnyWeb">
    <w:name w:val="Normal (Web)"/>
    <w:basedOn w:val="Normalny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F6E"/>
  </w:style>
  <w:style w:type="character" w:styleId="Numerstrony">
    <w:name w:val="page number"/>
    <w:basedOn w:val="Domylnaczcionkaakapitu"/>
    <w:uiPriority w:val="99"/>
    <w:semiHidden/>
    <w:unhideWhenUsed/>
    <w:rsid w:val="00601F6E"/>
  </w:style>
  <w:style w:type="table" w:styleId="Tabela-Siatka">
    <w:name w:val="Table Grid"/>
    <w:basedOn w:val="Standardowy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D07"/>
  </w:style>
  <w:style w:type="paragraph" w:styleId="Spistreci1">
    <w:name w:val="toc 1"/>
    <w:basedOn w:val="Normalny"/>
    <w:next w:val="Normalny"/>
    <w:autoRedefine/>
    <w:uiPriority w:val="39"/>
    <w:unhideWhenUsed/>
    <w:rsid w:val="00C2289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22896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22896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Uwydatnienie">
    <w:name w:val="Emphasis"/>
    <w:basedOn w:val="Domylnaczcionkaakapitu"/>
    <w:uiPriority w:val="20"/>
    <w:qFormat/>
    <w:rsid w:val="00D553F9"/>
    <w:rPr>
      <w:rFonts w:ascii="Lexend" w:hAnsi="Lexend"/>
      <w:b w:val="0"/>
      <w:i/>
      <w:iCs/>
    </w:rPr>
  </w:style>
  <w:style w:type="paragraph" w:styleId="Bezodstpw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44EE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0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0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0468"/>
    <w:rPr>
      <w:rFonts w:ascii="Lexend" w:hAnsi="Lexend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468"/>
    <w:rPr>
      <w:rFonts w:ascii="Lexend" w:hAnsi="Lexen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Guilleminot</dc:creator>
  <cp:keywords>, docId:D4310D3A199A388720F0FC5C5DD268B6</cp:keywords>
  <cp:lastModifiedBy>Wenancjusz Ochmann</cp:lastModifiedBy>
  <cp:revision>33</cp:revision>
  <dcterms:created xsi:type="dcterms:W3CDTF">2025-08-23T08:17:00Z</dcterms:created>
  <dcterms:modified xsi:type="dcterms:W3CDTF">2026-03-31T16:19:00Z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