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264B4" w14:textId="129A0AEC" w:rsidR="00524050" w:rsidRDefault="00D43EAE" w:rsidP="00C8497A">
      <w:pPr>
        <w:pStyle w:val="Nagwek1"/>
      </w:pPr>
      <w:r w:rsidRPr="00D43EAE">
        <w:t>WYKRES GANTTA</w:t>
      </w:r>
      <w:r w:rsidR="006900F9">
        <w:t xml:space="preserve"> </w:t>
      </w:r>
    </w:p>
    <w:p w14:paraId="7F2A01A5" w14:textId="77777777" w:rsidR="00D07D48" w:rsidRDefault="00D07D48" w:rsidP="00B53DB2">
      <w:pPr>
        <w:rPr>
          <w:rFonts w:ascii="Lexend ExtraBold" w:hAnsi="Lexend ExtraBold"/>
          <w:b/>
          <w:bCs/>
          <w:color w:val="0000E8"/>
          <w:sz w:val="32"/>
          <w:szCs w:val="32"/>
        </w:rPr>
      </w:pPr>
      <w:r w:rsidRPr="00D07D48">
        <w:rPr>
          <w:rFonts w:ascii="Lexend ExtraBold" w:hAnsi="Lexend ExtraBold"/>
          <w:b/>
          <w:bCs/>
          <w:color w:val="0000E8"/>
          <w:sz w:val="32"/>
          <w:szCs w:val="32"/>
        </w:rPr>
        <w:t>DLACZEGO TO NARZĘDZIE JEST WAŻNE?</w:t>
      </w:r>
    </w:p>
    <w:p w14:paraId="2A238350" w14:textId="77777777" w:rsidR="00D07D48" w:rsidRDefault="00D07D48" w:rsidP="00B53DB2">
      <w:pPr>
        <w:rPr>
          <w:rFonts w:ascii="Lexend ExtraBold" w:hAnsi="Lexend ExtraBold"/>
          <w:b/>
          <w:bCs/>
          <w:color w:val="0000E8"/>
          <w:sz w:val="32"/>
          <w:szCs w:val="32"/>
        </w:rPr>
      </w:pPr>
    </w:p>
    <w:p w14:paraId="5D2338F4" w14:textId="77777777" w:rsidR="00D07D48" w:rsidRPr="00D07D48" w:rsidRDefault="00D07D48" w:rsidP="00D07D48">
      <w:pPr>
        <w:pStyle w:val="Nagwek2"/>
        <w:rPr>
          <w:rFonts w:ascii="Lexend" w:hAnsi="Lexend"/>
          <w:b w:val="0"/>
          <w:bCs w:val="0"/>
          <w:color w:val="auto"/>
          <w:sz w:val="24"/>
          <w:szCs w:val="24"/>
          <w:lang w:val="pl-PL"/>
        </w:rPr>
      </w:pPr>
      <w:r w:rsidRPr="00D07D48">
        <w:rPr>
          <w:rFonts w:ascii="Lexend" w:hAnsi="Lexend"/>
          <w:b w:val="0"/>
          <w:bCs w:val="0"/>
          <w:color w:val="auto"/>
          <w:sz w:val="24"/>
          <w:szCs w:val="24"/>
          <w:lang w:val="pl-PL"/>
        </w:rPr>
        <w:t>Ten wykres stanowi wizualną prezentację harmonogramu Twojego projektu. Dzieli on projekt na mniejsze części i pomaga opracować harmonogramy poszczególnych etapów. Dłuższe działania zostają podzielone na pojedyncze zadania. Przygotowanie wykresu Gantta pozwala z wyprzedzeniem przemyśleć kroki niezbędne do osiągnięcia celu oraz czas potrzebny na ich realizację.</w:t>
      </w:r>
    </w:p>
    <w:p w14:paraId="2B4CC448" w14:textId="77777777" w:rsidR="00D07D48" w:rsidRPr="00D07D48" w:rsidRDefault="00D07D48" w:rsidP="00D07D48">
      <w:pPr>
        <w:pStyle w:val="Nagwek2"/>
        <w:rPr>
          <w:rFonts w:ascii="Lexend" w:hAnsi="Lexend"/>
          <w:b w:val="0"/>
          <w:bCs w:val="0"/>
          <w:color w:val="auto"/>
          <w:sz w:val="24"/>
          <w:szCs w:val="24"/>
          <w:lang w:val="pl-PL"/>
        </w:rPr>
      </w:pPr>
      <w:r w:rsidRPr="00D07D48">
        <w:rPr>
          <w:rFonts w:ascii="Lexend" w:hAnsi="Lexend"/>
          <w:b w:val="0"/>
          <w:bCs w:val="0"/>
          <w:color w:val="auto"/>
          <w:sz w:val="24"/>
          <w:szCs w:val="24"/>
          <w:lang w:val="pl-PL"/>
        </w:rPr>
        <w:t>A kiedy już pracujesz nad projektem, wykres Gantta pomaga Ci śledzić, czy wszystko przebiega zgodnie z harmonogramem, które działania mają się wkrótce rozpocząć, a które dobiegają końca. Dzięki wykresowi Gantta żadne terminy nie zostaną przekroczone!</w:t>
      </w:r>
    </w:p>
    <w:p w14:paraId="3B12B741" w14:textId="77777777" w:rsidR="00D07D48" w:rsidRPr="00D07D48" w:rsidRDefault="00D07D48" w:rsidP="00D07D48">
      <w:pPr>
        <w:pStyle w:val="Nagwek2"/>
        <w:rPr>
          <w:rFonts w:ascii="Lexend" w:hAnsi="Lexend"/>
          <w:b w:val="0"/>
          <w:bCs w:val="0"/>
          <w:color w:val="auto"/>
          <w:sz w:val="24"/>
          <w:szCs w:val="24"/>
          <w:lang w:val="pl-PL"/>
        </w:rPr>
      </w:pPr>
      <w:r w:rsidRPr="00D07D48">
        <w:rPr>
          <w:rFonts w:ascii="Lexend" w:hAnsi="Lexend"/>
          <w:b w:val="0"/>
          <w:bCs w:val="0"/>
          <w:color w:val="auto"/>
          <w:sz w:val="24"/>
          <w:szCs w:val="24"/>
          <w:lang w:val="pl-PL"/>
        </w:rPr>
        <w:t>Wykres Gantta został nazwany na cześć Henry'ego Gantta, który wprowadził go i spopularyzował na początku XX wieku.</w:t>
      </w:r>
    </w:p>
    <w:p w14:paraId="428216F0" w14:textId="462E1C96" w:rsidR="006C62D7" w:rsidRPr="0083782E" w:rsidRDefault="00D07D48" w:rsidP="00D07D48">
      <w:pPr>
        <w:pStyle w:val="Nagwek2"/>
      </w:pPr>
      <w:r w:rsidRPr="00D07D48">
        <w:rPr>
          <w:rFonts w:ascii="Lexend" w:hAnsi="Lexend"/>
          <w:b w:val="0"/>
          <w:bCs w:val="0"/>
          <w:color w:val="auto"/>
          <w:sz w:val="24"/>
          <w:szCs w:val="24"/>
          <w:lang w:val="pl-PL"/>
        </w:rPr>
        <w:t xml:space="preserve"> </w:t>
      </w:r>
      <w:r w:rsidR="00F95ED9" w:rsidRPr="00F95ED9">
        <w:t>JAK Z TEGO KORZYSTAĆ?</w:t>
      </w:r>
    </w:p>
    <w:p w14:paraId="5F595EDB" w14:textId="77777777" w:rsidR="00027B73" w:rsidRPr="00027B73" w:rsidRDefault="00027B73" w:rsidP="00027B73">
      <w:pPr>
        <w:spacing w:after="240"/>
        <w:ind w:left="360" w:hanging="360"/>
        <w:rPr>
          <w:lang w:val="pl-PL"/>
        </w:rPr>
      </w:pPr>
      <w:r w:rsidRPr="00027B73">
        <w:rPr>
          <w:lang w:val="pl-PL"/>
        </w:rPr>
        <w:t>1.     Wymień wszystkie zadania w jednej kolumnie.</w:t>
      </w:r>
    </w:p>
    <w:p w14:paraId="0298EE2D" w14:textId="77777777" w:rsidR="00027B73" w:rsidRPr="00027B73" w:rsidRDefault="00027B73" w:rsidP="00027B73">
      <w:pPr>
        <w:spacing w:after="240"/>
        <w:ind w:left="360" w:hanging="360"/>
        <w:rPr>
          <w:lang w:val="pl-PL"/>
        </w:rPr>
      </w:pPr>
      <w:r w:rsidRPr="00027B73">
        <w:rPr>
          <w:lang w:val="pl-PL"/>
        </w:rPr>
        <w:t>2.     Zapisz harmonogram projektu w jednym wierszu. Można go podzielić na miesiące, tygodnie, a nawet dni, w zależności od potrzeb.</w:t>
      </w:r>
    </w:p>
    <w:p w14:paraId="3FF5D611" w14:textId="77777777" w:rsidR="00027B73" w:rsidRPr="00027B73" w:rsidRDefault="00027B73" w:rsidP="00027B73">
      <w:pPr>
        <w:spacing w:after="240"/>
        <w:ind w:left="360" w:hanging="360"/>
        <w:rPr>
          <w:lang w:val="pl-PL"/>
        </w:rPr>
      </w:pPr>
      <w:r w:rsidRPr="00027B73">
        <w:rPr>
          <w:lang w:val="pl-PL"/>
        </w:rPr>
        <w:t>3.     Dodaj kolorowe paski przedstawiające czas potrzebny na wykonanie każdego zadania.</w:t>
      </w:r>
    </w:p>
    <w:p w14:paraId="4CB75068" w14:textId="552219FA" w:rsidR="00E66955" w:rsidRPr="00027B73" w:rsidRDefault="00027B73" w:rsidP="00027B73">
      <w:pPr>
        <w:spacing w:after="240"/>
        <w:ind w:left="360" w:hanging="360"/>
        <w:rPr>
          <w:lang w:val="pl-PL"/>
        </w:rPr>
      </w:pPr>
      <w:r w:rsidRPr="00027B73">
        <w:rPr>
          <w:lang w:val="pl-PL"/>
        </w:rPr>
        <w:t>4.     Szablon wykresu Gantta, który udostępniamy, jest dynamiczny. Oznacza to, że możesz zmieniać w nim wszystko, a dane zostaną automatycznie zaktualizowane.[1]  Podczas realizacji projektu zaglądaj do wykresu Gantta tak często, jak to możliwe, aby śledzić postępy projektu</w:t>
      </w:r>
      <w:r w:rsidR="00265090" w:rsidRPr="00027B73">
        <w:rPr>
          <w:lang w:val="pl-PL"/>
        </w:rPr>
        <w:t>.</w:t>
      </w:r>
      <w:r w:rsidR="00E66955" w:rsidRPr="00027B73">
        <w:rPr>
          <w:lang w:val="pl-PL"/>
        </w:rPr>
        <w:br w:type="page"/>
      </w:r>
    </w:p>
    <w:p w14:paraId="10721A2F" w14:textId="366B1C71" w:rsidR="00F03110" w:rsidRPr="0083782E" w:rsidRDefault="00D07D48" w:rsidP="00657067">
      <w:pPr>
        <w:pStyle w:val="Nagwek2"/>
      </w:pPr>
      <w:r>
        <w:lastRenderedPageBreak/>
        <w:t>WSKAZÓWKI</w:t>
      </w:r>
    </w:p>
    <w:p w14:paraId="20E6AF18" w14:textId="6B557339" w:rsidR="00D07D48" w:rsidRPr="00D07D48" w:rsidRDefault="00D07D48" w:rsidP="00D07D48">
      <w:pPr>
        <w:pStyle w:val="Akapitzlist"/>
        <w:numPr>
          <w:ilvl w:val="0"/>
          <w:numId w:val="15"/>
        </w:numPr>
        <w:rPr>
          <w:lang w:val="pl-PL"/>
        </w:rPr>
      </w:pPr>
      <w:r w:rsidRPr="00D07D48">
        <w:rPr>
          <w:lang w:val="pl-PL"/>
        </w:rPr>
        <w:t xml:space="preserve">Możesz stworzyć własny wykres Gantta w programie Excel lub w Arkuszach Google. </w:t>
      </w:r>
    </w:p>
    <w:p w14:paraId="4CD7F84C" w14:textId="747453ED" w:rsidR="00D07D48" w:rsidRPr="00D07D48" w:rsidRDefault="00D07D48" w:rsidP="00D07D48">
      <w:pPr>
        <w:pStyle w:val="Akapitzlist"/>
        <w:numPr>
          <w:ilvl w:val="0"/>
          <w:numId w:val="15"/>
        </w:numPr>
        <w:rPr>
          <w:lang w:val="pl-PL"/>
        </w:rPr>
      </w:pPr>
      <w:r w:rsidRPr="00D07D48">
        <w:rPr>
          <w:lang w:val="pl-PL"/>
        </w:rPr>
        <w:t>W Internecie znajdziesz wiele szablonów wykresów Gantta oraz narzędzi cyfrowych. Niektóre z nich są bezpłatne, a inne płatne.</w:t>
      </w:r>
    </w:p>
    <w:p w14:paraId="4EF773AE" w14:textId="77777777" w:rsidR="00027B73" w:rsidRDefault="00027B73" w:rsidP="00027B73">
      <w:pPr>
        <w:pStyle w:val="NormalnyWeb"/>
      </w:pPr>
    </w:p>
    <w:p w14:paraId="3EF56CD9" w14:textId="77777777" w:rsidR="00027B73" w:rsidRDefault="00027B73" w:rsidP="00027B73">
      <w:pPr>
        <w:pStyle w:val="NormalnyWeb"/>
      </w:pPr>
    </w:p>
    <w:p w14:paraId="6AA1A30A" w14:textId="77777777" w:rsidR="00027B73" w:rsidRDefault="00027B73" w:rsidP="00027B73">
      <w:pPr>
        <w:pStyle w:val="NormalnyWeb"/>
      </w:pPr>
    </w:p>
    <w:p w14:paraId="4200DC1D" w14:textId="77777777" w:rsidR="00027B73" w:rsidRDefault="00027B73" w:rsidP="00027B73">
      <w:pPr>
        <w:pStyle w:val="NormalnyWeb"/>
      </w:pPr>
    </w:p>
    <w:p w14:paraId="147AD619" w14:textId="77777777" w:rsidR="00027B73" w:rsidRDefault="00027B73" w:rsidP="00027B73">
      <w:pPr>
        <w:pStyle w:val="NormalnyWeb"/>
      </w:pPr>
    </w:p>
    <w:p w14:paraId="4EB71849" w14:textId="77777777" w:rsidR="00027B73" w:rsidRDefault="00027B73" w:rsidP="00027B73">
      <w:pPr>
        <w:pStyle w:val="NormalnyWeb"/>
      </w:pPr>
    </w:p>
    <w:p w14:paraId="5E45E8CE" w14:textId="77777777" w:rsidR="00027B73" w:rsidRDefault="00027B73" w:rsidP="00027B73">
      <w:pPr>
        <w:pStyle w:val="NormalnyWeb"/>
      </w:pPr>
    </w:p>
    <w:p w14:paraId="35046AA9" w14:textId="77777777" w:rsidR="00027B73" w:rsidRDefault="00027B73" w:rsidP="00027B73">
      <w:pPr>
        <w:pStyle w:val="NormalnyWeb"/>
      </w:pPr>
    </w:p>
    <w:p w14:paraId="1ADA084A" w14:textId="77777777" w:rsidR="00027B73" w:rsidRDefault="00027B73" w:rsidP="00027B73">
      <w:pPr>
        <w:pStyle w:val="NormalnyWeb"/>
      </w:pPr>
    </w:p>
    <w:p w14:paraId="048D6EA7" w14:textId="77777777" w:rsidR="00027B73" w:rsidRDefault="00027B73" w:rsidP="00027B73">
      <w:pPr>
        <w:pStyle w:val="NormalnyWeb"/>
      </w:pPr>
    </w:p>
    <w:p w14:paraId="1F487CC4" w14:textId="77777777" w:rsidR="00027B73" w:rsidRDefault="00027B73" w:rsidP="00027B73">
      <w:pPr>
        <w:pStyle w:val="NormalnyWeb"/>
      </w:pPr>
    </w:p>
    <w:p w14:paraId="4F7CABCA" w14:textId="77777777" w:rsidR="00027B73" w:rsidRDefault="00027B73" w:rsidP="00027B73">
      <w:pPr>
        <w:pStyle w:val="NormalnyWeb"/>
      </w:pPr>
    </w:p>
    <w:p w14:paraId="66FC9394" w14:textId="77777777" w:rsidR="00027B73" w:rsidRDefault="00027B73" w:rsidP="00027B73">
      <w:pPr>
        <w:pStyle w:val="NormalnyWeb"/>
      </w:pPr>
    </w:p>
    <w:p w14:paraId="2D562F9E" w14:textId="77777777" w:rsidR="00027B73" w:rsidRDefault="00027B73" w:rsidP="00027B73">
      <w:pPr>
        <w:pStyle w:val="NormalnyWeb"/>
      </w:pPr>
    </w:p>
    <w:p w14:paraId="362256D5" w14:textId="02B67940" w:rsidR="00027B73" w:rsidRPr="00027B73" w:rsidRDefault="00027B73" w:rsidP="00027B73">
      <w:pPr>
        <w:pStyle w:val="NormalnyWeb"/>
        <w:rPr>
          <w:lang w:val="pl-PL"/>
        </w:rPr>
      </w:pPr>
      <w:hyperlink r:id="rId9" w:anchor="_ftnref1" w:history="1">
        <w:r w:rsidRPr="00027B73">
          <w:rPr>
            <w:rStyle w:val="Hipercze"/>
            <w:lang w:val="pl-PL"/>
          </w:rPr>
          <w:t>[1]</w:t>
        </w:r>
      </w:hyperlink>
      <w:r w:rsidRPr="00027B73">
        <w:rPr>
          <w:lang w:val="pl-PL"/>
        </w:rPr>
        <w:t xml:space="preserve"> Szablon, który udostępniamy, został zainspirowany </w:t>
      </w:r>
      <w:hyperlink r:id="rId10" w:history="1">
        <w:r w:rsidRPr="00027B73">
          <w:rPr>
            <w:rStyle w:val="Hipercze"/>
            <w:i/>
            <w:iCs/>
            <w:lang w:val="pl-PL"/>
          </w:rPr>
          <w:t>samouczkiem Kenji Explains</w:t>
        </w:r>
      </w:hyperlink>
      <w:r w:rsidRPr="00027B73">
        <w:rPr>
          <w:lang w:val="pl-PL"/>
        </w:rPr>
        <w:t>, dostępnym 26 listopada 2025 r.</w:t>
      </w:r>
    </w:p>
    <w:p w14:paraId="65AC72EC" w14:textId="508F34BA" w:rsidR="00C45157" w:rsidRPr="00D07D48" w:rsidRDefault="00C45157" w:rsidP="00D07D48">
      <w:pPr>
        <w:pStyle w:val="Akapitzlist"/>
        <w:numPr>
          <w:ilvl w:val="0"/>
          <w:numId w:val="0"/>
        </w:numPr>
        <w:ind w:left="720"/>
        <w:rPr>
          <w:lang w:val="pl-PL"/>
        </w:rPr>
      </w:pPr>
    </w:p>
    <w:sectPr w:rsidR="00C45157" w:rsidRPr="00D07D48">
      <w:headerReference w:type="default" r:id="rId11"/>
      <w:footerReference w:type="even" r:id="rId12"/>
      <w:footerReference w:type="default" r:id="rId13"/>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F4AFF" w14:textId="77777777" w:rsidR="00EE1E10" w:rsidRDefault="00EE1E10" w:rsidP="00B53DB2">
      <w:r>
        <w:separator/>
      </w:r>
    </w:p>
  </w:endnote>
  <w:endnote w:type="continuationSeparator" w:id="0">
    <w:p w14:paraId="35EB8262" w14:textId="77777777" w:rsidR="00EE1E10" w:rsidRDefault="00EE1E10" w:rsidP="00B53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A980AB02-643C-4043-87AD-05C3092FE42C}"/>
    <w:embedBold r:id="rId2" w:fontKey="{DC1A395B-6361-4875-A426-56240285C47F}"/>
    <w:embedItalic r:id="rId3" w:fontKey="{E4222A65-6DF6-4DE6-B7E4-C33B13C856B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xend">
    <w:altName w:val="Calibri"/>
    <w:charset w:val="4D"/>
    <w:family w:val="auto"/>
    <w:pitch w:val="variable"/>
    <w:sig w:usb0="A00000FF" w:usb1="4000205B" w:usb2="00000000" w:usb3="00000000" w:csb0="00000193" w:csb1="00000000"/>
    <w:embedRegular r:id="rId4" w:fontKey="{DF5379F8-220A-42F1-A4B8-7A1ED4AF2751}"/>
    <w:embedBold r:id="rId5" w:fontKey="{059D3772-74D1-406F-9EFD-10BE0C363339}"/>
    <w:embedItalic r:id="rId6" w:fontKey="{997DD32D-A891-4811-8B0C-72A86B24B762}"/>
  </w:font>
  <w:font w:name="Lexend ExtraBold">
    <w:charset w:val="4D"/>
    <w:family w:val="auto"/>
    <w:pitch w:val="variable"/>
    <w:sig w:usb0="A00000FF" w:usb1="4000205B" w:usb2="00000000" w:usb3="00000000" w:csb0="00000193" w:csb1="00000000"/>
    <w:embedRegular r:id="rId7" w:fontKey="{799A9672-F875-41E1-8FA8-2F55E8903B6D}"/>
    <w:embedBold r:id="rId8" w:fontKey="{FE0F00F4-0852-4C18-8DF4-79637437BD9C}"/>
  </w:font>
  <w:font w:name="Lexend Black">
    <w:charset w:val="4D"/>
    <w:family w:val="auto"/>
    <w:pitch w:val="variable"/>
    <w:sig w:usb0="A00000FF" w:usb1="4000205B" w:usb2="00000000" w:usb3="00000000" w:csb0="00000193" w:csb1="00000000"/>
    <w:embedRegular r:id="rId9" w:fontKey="{330DA1CF-279C-4A7B-8755-EEFEA304514A}"/>
  </w:font>
  <w:font w:name="Calibri">
    <w:panose1 w:val="020F0502020204030204"/>
    <w:charset w:val="00"/>
    <w:family w:val="swiss"/>
    <w:pitch w:val="variable"/>
    <w:sig w:usb0="E4002EFF" w:usb1="C200247B" w:usb2="00000009" w:usb3="00000000" w:csb0="000001FF" w:csb1="00000000"/>
    <w:embedRegular r:id="rId10" w:fontKey="{D9CF3F8A-CB51-4FDA-9A25-3571F61455ED}"/>
    <w:embedBold r:id="rId11" w:fontKey="{D33FFB39-F251-4613-8457-7B1E2733DFA9}"/>
  </w:font>
  <w:font w:name="Lexend Light">
    <w:charset w:val="4D"/>
    <w:family w:val="auto"/>
    <w:pitch w:val="variable"/>
    <w:sig w:usb0="A00000FF" w:usb1="4000205B" w:usb2="00000000" w:usb3="00000000" w:csb0="00000193" w:csb1="00000000"/>
    <w:embedRegular r:id="rId12" w:fontKey="{3F7CF0D8-9345-44BF-AFF2-27FEF50C4680}"/>
  </w:font>
  <w:font w:name="Lexend Medium">
    <w:charset w:val="4D"/>
    <w:family w:val="auto"/>
    <w:pitch w:val="variable"/>
    <w:sig w:usb0="A00000FF" w:usb1="4000205B" w:usb2="00000000" w:usb3="00000000" w:csb0="00000193" w:csb1="00000000"/>
    <w:embedRegular r:id="rId13" w:fontKey="{C6772F75-B69D-4643-BDDD-98FF58AD11F9}"/>
  </w:font>
  <w:font w:name="Aptos Display">
    <w:charset w:val="00"/>
    <w:family w:val="swiss"/>
    <w:pitch w:val="variable"/>
    <w:sig w:usb0="20000287" w:usb1="00000003" w:usb2="00000000" w:usb3="00000000" w:csb0="0000019F" w:csb1="00000000"/>
    <w:embedRegular r:id="rId14" w:fontKey="{8FAA4539-465B-4837-BD8D-C2FFCEC1713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000000" w:rsidP="00B53DB2">
    <w:r>
      <w:fldChar w:fldCharType="begin"/>
    </w:r>
    <w:r>
      <w:instrText>PAGE</w:instrText>
    </w:r>
    <w:r>
      <w:fldChar w:fldCharType="separate"/>
    </w:r>
    <w:r>
      <w:fldChar w:fldCharType="end"/>
    </w:r>
  </w:p>
  <w:p w14:paraId="061B749E" w14:textId="77777777" w:rsidR="003F379C" w:rsidRDefault="003F379C" w:rsidP="00B53D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2FF57D84" w:rsidR="00910EA0" w:rsidRPr="00BA1A1E" w:rsidRDefault="00475A54" w:rsidP="00B53DB2">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B53DB2">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fillcolor="white [3201]" stroked="f" strokeweight=".5pt">
              <v:textbo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v:textbox>
            </v:shape>
          </w:pict>
        </mc:Fallback>
      </mc:AlternateContent>
    </w:r>
  </w:p>
  <w:p w14:paraId="6E46FAE0" w14:textId="3E1D50B9" w:rsidR="003F379C" w:rsidRPr="00910EA0" w:rsidRDefault="003F379C" w:rsidP="00B53DB2"/>
  <w:p w14:paraId="34135A10" w14:textId="7EA2B82D" w:rsidR="003F379C" w:rsidRPr="00910EA0" w:rsidRDefault="003F379C" w:rsidP="00B53D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AE2BD" w14:textId="77777777" w:rsidR="00EE1E10" w:rsidRDefault="00EE1E10" w:rsidP="00B53DB2">
      <w:r>
        <w:separator/>
      </w:r>
    </w:p>
  </w:footnote>
  <w:footnote w:type="continuationSeparator" w:id="0">
    <w:p w14:paraId="78C84AC4" w14:textId="77777777" w:rsidR="00EE1E10" w:rsidRDefault="00EE1E10" w:rsidP="00B53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B53DB2">
    <w:pPr>
      <w:pStyle w:val="Nagwek"/>
    </w:pPr>
  </w:p>
  <w:p w14:paraId="069CDBDB" w14:textId="47508849" w:rsidR="00910EA0" w:rsidRDefault="00BC6A2D" w:rsidP="00B53DB2">
    <w:pPr>
      <w:pStyle w:val="Nagwek"/>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B53DB2">
    <w:pPr>
      <w:pStyle w:val="Nagwek"/>
    </w:pPr>
  </w:p>
  <w:p w14:paraId="57161C6F" w14:textId="77777777" w:rsidR="00910EA0" w:rsidRDefault="00910EA0" w:rsidP="00B53DB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3E70EB"/>
    <w:multiLevelType w:val="hybridMultilevel"/>
    <w:tmpl w:val="E0FA9706"/>
    <w:lvl w:ilvl="0" w:tplc="9038250A">
      <w:start w:val="1"/>
      <w:numFmt w:val="bullet"/>
      <w:pStyle w:val="Akapitzlis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1"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0"/>
  </w:num>
  <w:num w:numId="2" w16cid:durableId="2046128190">
    <w:abstractNumId w:val="9"/>
  </w:num>
  <w:num w:numId="3" w16cid:durableId="883951222">
    <w:abstractNumId w:val="0"/>
  </w:num>
  <w:num w:numId="4" w16cid:durableId="574440723">
    <w:abstractNumId w:val="7"/>
  </w:num>
  <w:num w:numId="5" w16cid:durableId="1225489628">
    <w:abstractNumId w:val="2"/>
  </w:num>
  <w:num w:numId="6" w16cid:durableId="2041663554">
    <w:abstractNumId w:val="11"/>
  </w:num>
  <w:num w:numId="7" w16cid:durableId="1542087060">
    <w:abstractNumId w:val="3"/>
  </w:num>
  <w:num w:numId="8" w16cid:durableId="570845230">
    <w:abstractNumId w:val="1"/>
  </w:num>
  <w:num w:numId="9" w16cid:durableId="1792941719">
    <w:abstractNumId w:val="12"/>
  </w:num>
  <w:num w:numId="10" w16cid:durableId="966013860">
    <w:abstractNumId w:val="13"/>
  </w:num>
  <w:num w:numId="11" w16cid:durableId="74668912">
    <w:abstractNumId w:val="8"/>
  </w:num>
  <w:num w:numId="12" w16cid:durableId="1766725883">
    <w:abstractNumId w:val="5"/>
  </w:num>
  <w:num w:numId="13" w16cid:durableId="1604190323">
    <w:abstractNumId w:val="6"/>
  </w:num>
  <w:num w:numId="14" w16cid:durableId="1211308833">
    <w:abstractNumId w:val="14"/>
  </w:num>
  <w:num w:numId="15" w16cid:durableId="5417883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027B73"/>
    <w:rsid w:val="001328FD"/>
    <w:rsid w:val="001720E9"/>
    <w:rsid w:val="0020590D"/>
    <w:rsid w:val="00265090"/>
    <w:rsid w:val="002978CD"/>
    <w:rsid w:val="002C5736"/>
    <w:rsid w:val="002E36CC"/>
    <w:rsid w:val="00314FE2"/>
    <w:rsid w:val="00342B85"/>
    <w:rsid w:val="0035115D"/>
    <w:rsid w:val="00390081"/>
    <w:rsid w:val="003A10DE"/>
    <w:rsid w:val="003A680F"/>
    <w:rsid w:val="003C3E27"/>
    <w:rsid w:val="003F379C"/>
    <w:rsid w:val="0042217E"/>
    <w:rsid w:val="00425CEF"/>
    <w:rsid w:val="00451B12"/>
    <w:rsid w:val="00452AD3"/>
    <w:rsid w:val="00475A54"/>
    <w:rsid w:val="004E4C49"/>
    <w:rsid w:val="00521D7F"/>
    <w:rsid w:val="00524050"/>
    <w:rsid w:val="005243D8"/>
    <w:rsid w:val="00657067"/>
    <w:rsid w:val="00685439"/>
    <w:rsid w:val="006900F9"/>
    <w:rsid w:val="006C3683"/>
    <w:rsid w:val="006C5AF9"/>
    <w:rsid w:val="006C62D7"/>
    <w:rsid w:val="006F4263"/>
    <w:rsid w:val="007734DA"/>
    <w:rsid w:val="007A106C"/>
    <w:rsid w:val="007C10D0"/>
    <w:rsid w:val="0083782E"/>
    <w:rsid w:val="00845D7F"/>
    <w:rsid w:val="00850DD3"/>
    <w:rsid w:val="00885038"/>
    <w:rsid w:val="00890458"/>
    <w:rsid w:val="008C3354"/>
    <w:rsid w:val="008E4CD3"/>
    <w:rsid w:val="009101C7"/>
    <w:rsid w:val="00910EA0"/>
    <w:rsid w:val="00912E15"/>
    <w:rsid w:val="0092264D"/>
    <w:rsid w:val="00954DAA"/>
    <w:rsid w:val="00966F23"/>
    <w:rsid w:val="009D71D4"/>
    <w:rsid w:val="00AD27BA"/>
    <w:rsid w:val="00AD2B68"/>
    <w:rsid w:val="00AE2C00"/>
    <w:rsid w:val="00B53DB2"/>
    <w:rsid w:val="00BA1A1E"/>
    <w:rsid w:val="00BA37A0"/>
    <w:rsid w:val="00BC6A2D"/>
    <w:rsid w:val="00BE5A38"/>
    <w:rsid w:val="00C10FC5"/>
    <w:rsid w:val="00C45157"/>
    <w:rsid w:val="00C52671"/>
    <w:rsid w:val="00C665EE"/>
    <w:rsid w:val="00C8497A"/>
    <w:rsid w:val="00CB582E"/>
    <w:rsid w:val="00D07D48"/>
    <w:rsid w:val="00D15D52"/>
    <w:rsid w:val="00D43EAE"/>
    <w:rsid w:val="00D5454A"/>
    <w:rsid w:val="00D553F9"/>
    <w:rsid w:val="00DA4D91"/>
    <w:rsid w:val="00DB0CCF"/>
    <w:rsid w:val="00DF27A7"/>
    <w:rsid w:val="00DF4D43"/>
    <w:rsid w:val="00E22F35"/>
    <w:rsid w:val="00E263B5"/>
    <w:rsid w:val="00E66955"/>
    <w:rsid w:val="00ED0235"/>
    <w:rsid w:val="00ED69A2"/>
    <w:rsid w:val="00EE1E10"/>
    <w:rsid w:val="00F03110"/>
    <w:rsid w:val="00F20807"/>
    <w:rsid w:val="00F30652"/>
    <w:rsid w:val="00F60CC1"/>
    <w:rsid w:val="00F72E47"/>
    <w:rsid w:val="00F7383E"/>
    <w:rsid w:val="00F76C6F"/>
    <w:rsid w:val="00F95ED9"/>
    <w:rsid w:val="00FC71BD"/>
    <w:rsid w:val="00FD4BA5"/>
    <w:rsid w:val="00FE0BAF"/>
    <w:rsid w:val="00FE675C"/>
    <w:rsid w:val="3929F726"/>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3DB2"/>
    <w:pPr>
      <w:spacing w:after="0" w:line="276" w:lineRule="auto"/>
    </w:pPr>
    <w:rPr>
      <w:rFonts w:ascii="Lexend" w:hAnsi="Lexend"/>
    </w:rPr>
  </w:style>
  <w:style w:type="paragraph" w:styleId="Nagwek1">
    <w:name w:val="heading 1"/>
    <w:basedOn w:val="Normalny"/>
    <w:next w:val="Normalny"/>
    <w:link w:val="Nagwek1Znak"/>
    <w:autoRedefine/>
    <w:uiPriority w:val="9"/>
    <w:qFormat/>
    <w:rsid w:val="00C8497A"/>
    <w:pPr>
      <w:spacing w:after="360" w:line="240" w:lineRule="auto"/>
      <w:outlineLvl w:val="0"/>
    </w:pPr>
    <w:rPr>
      <w:rFonts w:ascii="Lexend ExtraBold" w:hAnsi="Lexend ExtraBold"/>
      <w:color w:val="0000E8"/>
      <w:sz w:val="72"/>
      <w:szCs w:val="72"/>
    </w:rPr>
  </w:style>
  <w:style w:type="paragraph" w:styleId="Nagwek2">
    <w:name w:val="heading 2"/>
    <w:basedOn w:val="Normalny"/>
    <w:next w:val="Normalny"/>
    <w:link w:val="Nagwek2Znak"/>
    <w:uiPriority w:val="9"/>
    <w:unhideWhenUsed/>
    <w:qFormat/>
    <w:rsid w:val="00657067"/>
    <w:pPr>
      <w:spacing w:after="240" w:line="240" w:lineRule="auto"/>
      <w:outlineLvl w:val="1"/>
    </w:pPr>
    <w:rPr>
      <w:rFonts w:ascii="Lexend ExtraBold" w:hAnsi="Lexend ExtraBold"/>
      <w:b/>
      <w:bCs/>
      <w:color w:val="0000E8"/>
      <w:sz w:val="32"/>
      <w:szCs w:val="32"/>
    </w:rPr>
  </w:style>
  <w:style w:type="paragraph" w:styleId="Nagwek3">
    <w:name w:val="heading 3"/>
    <w:basedOn w:val="Normalny"/>
    <w:next w:val="Normalny"/>
    <w:link w:val="Nagwek3Znak"/>
    <w:uiPriority w:val="9"/>
    <w:unhideWhenUsed/>
    <w:qFormat/>
    <w:rsid w:val="00DA4D91"/>
    <w:pPr>
      <w:outlineLvl w:val="2"/>
    </w:pPr>
    <w:rPr>
      <w:bCs/>
      <w:caps/>
      <w:lang w:val="fr-FR"/>
    </w:rPr>
  </w:style>
  <w:style w:type="paragraph" w:styleId="Nagwek4">
    <w:name w:val="heading 4"/>
    <w:basedOn w:val="Normalny"/>
    <w:next w:val="Normalny"/>
    <w:link w:val="Nagwek4Znak"/>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ytu">
    <w:name w:val="Title"/>
    <w:basedOn w:val="Normalny"/>
    <w:next w:val="Normalny"/>
    <w:link w:val="TytuZnak"/>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Nagwek1Znak">
    <w:name w:val="Nagłówek 1 Znak"/>
    <w:basedOn w:val="Domylnaczcionkaakapitu"/>
    <w:link w:val="Nagwek1"/>
    <w:uiPriority w:val="9"/>
    <w:rsid w:val="00C8497A"/>
    <w:rPr>
      <w:rFonts w:ascii="Lexend ExtraBold" w:hAnsi="Lexend ExtraBold"/>
      <w:color w:val="0000E8"/>
      <w:sz w:val="72"/>
      <w:szCs w:val="72"/>
    </w:rPr>
  </w:style>
  <w:style w:type="character" w:customStyle="1" w:styleId="Nagwek2Znak">
    <w:name w:val="Nagłówek 2 Znak"/>
    <w:basedOn w:val="Domylnaczcionkaakapitu"/>
    <w:link w:val="Nagwek2"/>
    <w:uiPriority w:val="9"/>
    <w:rsid w:val="00657067"/>
    <w:rPr>
      <w:rFonts w:ascii="Lexend ExtraBold" w:hAnsi="Lexend ExtraBold"/>
      <w:b/>
      <w:bCs/>
      <w:color w:val="0000E8"/>
      <w:sz w:val="32"/>
      <w:szCs w:val="32"/>
    </w:rPr>
  </w:style>
  <w:style w:type="character" w:customStyle="1" w:styleId="Nagwek3Znak">
    <w:name w:val="Nagłówek 3 Znak"/>
    <w:basedOn w:val="Domylnaczcionkaakapitu"/>
    <w:link w:val="Nagwek3"/>
    <w:uiPriority w:val="9"/>
    <w:rsid w:val="00DA4D91"/>
    <w:rPr>
      <w:rFonts w:ascii="Lexend Light" w:hAnsi="Lexend Light"/>
      <w:bCs/>
      <w:caps/>
      <w:lang w:val="fr-FR"/>
    </w:rPr>
  </w:style>
  <w:style w:type="character" w:customStyle="1" w:styleId="Nagwek4Znak">
    <w:name w:val="Nagłówek 4 Znak"/>
    <w:basedOn w:val="Domylnaczcionkaakapitu"/>
    <w:link w:val="Nagwek4"/>
    <w:uiPriority w:val="9"/>
    <w:semiHidden/>
    <w:rsid w:val="001D7E9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D7E9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D7E9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D7E9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D7E9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D7E9C"/>
    <w:rPr>
      <w:rFonts w:eastAsiaTheme="majorEastAsia" w:cstheme="majorBidi"/>
      <w:color w:val="272727" w:themeColor="text1" w:themeTint="D8"/>
    </w:rPr>
  </w:style>
  <w:style w:type="character" w:customStyle="1" w:styleId="TytuZnak">
    <w:name w:val="Tytuł Znak"/>
    <w:basedOn w:val="Domylnaczcionkaakapitu"/>
    <w:link w:val="Tytu"/>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Podtytu">
    <w:name w:val="Subtitle"/>
    <w:basedOn w:val="Normalny"/>
    <w:next w:val="Normalny"/>
    <w:link w:val="PodtytuZnak"/>
    <w:uiPriority w:val="11"/>
    <w:qFormat/>
    <w:rPr>
      <w:color w:val="595959"/>
      <w:sz w:val="28"/>
      <w:szCs w:val="28"/>
    </w:rPr>
  </w:style>
  <w:style w:type="character" w:customStyle="1" w:styleId="PodtytuZnak">
    <w:name w:val="Podtytuł Znak"/>
    <w:basedOn w:val="Domylnaczcionkaakapitu"/>
    <w:link w:val="Podtytu"/>
    <w:uiPriority w:val="11"/>
    <w:rsid w:val="001D7E9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D7E9C"/>
    <w:pPr>
      <w:spacing w:before="160"/>
      <w:jc w:val="center"/>
    </w:pPr>
    <w:rPr>
      <w:i/>
      <w:iCs/>
      <w:color w:val="404040" w:themeColor="text1" w:themeTint="BF"/>
    </w:rPr>
  </w:style>
  <w:style w:type="character" w:customStyle="1" w:styleId="CytatZnak">
    <w:name w:val="Cytat Znak"/>
    <w:basedOn w:val="Domylnaczcionkaakapitu"/>
    <w:link w:val="Cytat"/>
    <w:uiPriority w:val="29"/>
    <w:rsid w:val="001D7E9C"/>
    <w:rPr>
      <w:i/>
      <w:iCs/>
      <w:color w:val="404040" w:themeColor="text1" w:themeTint="BF"/>
    </w:rPr>
  </w:style>
  <w:style w:type="paragraph" w:styleId="Akapitzlist">
    <w:name w:val="List Paragraph"/>
    <w:basedOn w:val="Normalny"/>
    <w:uiPriority w:val="34"/>
    <w:qFormat/>
    <w:rsid w:val="00D553F9"/>
    <w:pPr>
      <w:numPr>
        <w:numId w:val="2"/>
      </w:numPr>
      <w:contextualSpacing/>
    </w:pPr>
  </w:style>
  <w:style w:type="character" w:styleId="Wyrnienieintensywne">
    <w:name w:val="Intense Emphasis"/>
    <w:basedOn w:val="Domylnaczcionkaakapitu"/>
    <w:uiPriority w:val="21"/>
    <w:qFormat/>
    <w:rsid w:val="001D7E9C"/>
    <w:rPr>
      <w:i/>
      <w:iCs/>
      <w:color w:val="0F4761" w:themeColor="accent1" w:themeShade="BF"/>
    </w:rPr>
  </w:style>
  <w:style w:type="paragraph" w:styleId="Cytatintensywny">
    <w:name w:val="Intense Quote"/>
    <w:basedOn w:val="Normalny"/>
    <w:next w:val="Normalny"/>
    <w:link w:val="CytatintensywnyZnak"/>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D7E9C"/>
    <w:rPr>
      <w:i/>
      <w:iCs/>
      <w:color w:val="0F4761" w:themeColor="accent1" w:themeShade="BF"/>
    </w:rPr>
  </w:style>
  <w:style w:type="character" w:styleId="Odwoanieintensywne">
    <w:name w:val="Intense Reference"/>
    <w:basedOn w:val="Domylnaczcionkaakapitu"/>
    <w:uiPriority w:val="32"/>
    <w:qFormat/>
    <w:rsid w:val="001D7E9C"/>
    <w:rPr>
      <w:b/>
      <w:bCs/>
      <w:smallCaps/>
      <w:color w:val="0F4761" w:themeColor="accent1" w:themeShade="BF"/>
      <w:spacing w:val="5"/>
    </w:rPr>
  </w:style>
  <w:style w:type="character" w:styleId="Pogrubienie">
    <w:name w:val="Strong"/>
    <w:basedOn w:val="Domylnaczcionkaakapitu"/>
    <w:uiPriority w:val="22"/>
    <w:qFormat/>
    <w:rsid w:val="001D7E9C"/>
    <w:rPr>
      <w:b/>
      <w:bCs/>
    </w:rPr>
  </w:style>
  <w:style w:type="paragraph" w:styleId="NormalnyWeb">
    <w:name w:val="Normal (Web)"/>
    <w:basedOn w:val="Normalny"/>
    <w:uiPriority w:val="99"/>
    <w:unhideWhenUsed/>
    <w:rsid w:val="001D7E9C"/>
    <w:pPr>
      <w:spacing w:before="100" w:beforeAutospacing="1" w:after="100" w:afterAutospacing="1" w:line="240" w:lineRule="auto"/>
    </w:pPr>
    <w:rPr>
      <w:rFonts w:ascii="Times New Roman" w:eastAsia="Times New Roman" w:hAnsi="Times New Roman" w:cs="Times New Roman"/>
    </w:rPr>
  </w:style>
  <w:style w:type="paragraph" w:styleId="Stopka">
    <w:name w:val="footer"/>
    <w:basedOn w:val="Normalny"/>
    <w:link w:val="StopkaZnak"/>
    <w:uiPriority w:val="99"/>
    <w:unhideWhenUsed/>
    <w:rsid w:val="00601F6E"/>
    <w:pPr>
      <w:tabs>
        <w:tab w:val="center" w:pos="4536"/>
        <w:tab w:val="right" w:pos="9072"/>
      </w:tabs>
      <w:spacing w:line="240" w:lineRule="auto"/>
    </w:pPr>
  </w:style>
  <w:style w:type="character" w:customStyle="1" w:styleId="StopkaZnak">
    <w:name w:val="Stopka Znak"/>
    <w:basedOn w:val="Domylnaczcionkaakapitu"/>
    <w:link w:val="Stopka"/>
    <w:uiPriority w:val="99"/>
    <w:rsid w:val="00601F6E"/>
  </w:style>
  <w:style w:type="character" w:styleId="Numerstrony">
    <w:name w:val="page number"/>
    <w:basedOn w:val="Domylnaczcionkaakapitu"/>
    <w:uiPriority w:val="99"/>
    <w:semiHidden/>
    <w:unhideWhenUsed/>
    <w:rsid w:val="00601F6E"/>
  </w:style>
  <w:style w:type="table" w:styleId="Tabela-Siatka">
    <w:name w:val="Table Grid"/>
    <w:basedOn w:val="Standardowy"/>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37D07"/>
    <w:pPr>
      <w:tabs>
        <w:tab w:val="center" w:pos="4536"/>
        <w:tab w:val="right" w:pos="9072"/>
      </w:tabs>
      <w:spacing w:line="240" w:lineRule="auto"/>
    </w:pPr>
  </w:style>
  <w:style w:type="character" w:customStyle="1" w:styleId="NagwekZnak">
    <w:name w:val="Nagłówek Znak"/>
    <w:basedOn w:val="Domylnaczcionkaakapitu"/>
    <w:link w:val="Nagwek"/>
    <w:uiPriority w:val="99"/>
    <w:rsid w:val="00437D07"/>
  </w:style>
  <w:style w:type="paragraph" w:styleId="Spistreci1">
    <w:name w:val="toc 1"/>
    <w:basedOn w:val="Normalny"/>
    <w:next w:val="Normalny"/>
    <w:autoRedefine/>
    <w:uiPriority w:val="39"/>
    <w:unhideWhenUsed/>
    <w:rsid w:val="00C22896"/>
    <w:pPr>
      <w:spacing w:after="100"/>
    </w:pPr>
  </w:style>
  <w:style w:type="paragraph" w:styleId="Spistreci2">
    <w:name w:val="toc 2"/>
    <w:basedOn w:val="Normalny"/>
    <w:next w:val="Normalny"/>
    <w:autoRedefine/>
    <w:uiPriority w:val="39"/>
    <w:unhideWhenUsed/>
    <w:rsid w:val="00C22896"/>
    <w:pPr>
      <w:spacing w:after="100"/>
      <w:ind w:left="240"/>
    </w:pPr>
  </w:style>
  <w:style w:type="paragraph" w:styleId="Spistreci3">
    <w:name w:val="toc 3"/>
    <w:basedOn w:val="Normalny"/>
    <w:next w:val="Normalny"/>
    <w:autoRedefine/>
    <w:uiPriority w:val="39"/>
    <w:unhideWhenUsed/>
    <w:rsid w:val="00C22896"/>
    <w:pPr>
      <w:spacing w:after="100"/>
      <w:ind w:left="480"/>
    </w:pPr>
  </w:style>
  <w:style w:type="character" w:styleId="Hipercze">
    <w:name w:val="Hyperlink"/>
    <w:basedOn w:val="Domylnaczcionkaakapitu"/>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Uwydatnienie">
    <w:name w:val="Emphasis"/>
    <w:basedOn w:val="Domylnaczcionkaakapitu"/>
    <w:uiPriority w:val="20"/>
    <w:qFormat/>
    <w:rsid w:val="00D553F9"/>
    <w:rPr>
      <w:rFonts w:ascii="Lexend" w:hAnsi="Lexend"/>
      <w:b w:val="0"/>
      <w:i/>
      <w:iCs/>
    </w:rPr>
  </w:style>
  <w:style w:type="paragraph" w:styleId="Bezodstpw">
    <w:name w:val="No Spacing"/>
    <w:uiPriority w:val="1"/>
    <w:qFormat/>
    <w:rsid w:val="00890458"/>
    <w:pPr>
      <w:spacing w:after="0" w:line="240" w:lineRule="auto"/>
    </w:pPr>
    <w:rPr>
      <w:rFonts w:ascii="Lexend Light" w:hAnsi="Lexend Light"/>
      <w:sz w:val="22"/>
    </w:rPr>
  </w:style>
  <w:style w:type="paragraph" w:styleId="Tekstprzypisudolnego">
    <w:name w:val="footnote text"/>
    <w:basedOn w:val="Normalny"/>
    <w:link w:val="TekstprzypisudolnegoZnak"/>
    <w:uiPriority w:val="99"/>
    <w:semiHidden/>
    <w:unhideWhenUsed/>
    <w:rsid w:val="00C45157"/>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45157"/>
    <w:rPr>
      <w:rFonts w:ascii="Lexend" w:hAnsi="Lexend"/>
      <w:sz w:val="20"/>
      <w:szCs w:val="20"/>
    </w:rPr>
  </w:style>
  <w:style w:type="character" w:styleId="Odwoanieprzypisudolnego">
    <w:name w:val="footnote reference"/>
    <w:basedOn w:val="Domylnaczcionkaakapitu"/>
    <w:uiPriority w:val="99"/>
    <w:semiHidden/>
    <w:unhideWhenUsed/>
    <w:rsid w:val="00C45157"/>
    <w:rPr>
      <w:vertAlign w:val="superscript"/>
    </w:rPr>
  </w:style>
  <w:style w:type="character" w:styleId="Nierozpoznanawzmianka">
    <w:name w:val="Unresolved Mention"/>
    <w:basedOn w:val="Domylnaczcionkaakapitu"/>
    <w:uiPriority w:val="99"/>
    <w:semiHidden/>
    <w:unhideWhenUsed/>
    <w:rsid w:val="00C45157"/>
    <w:rPr>
      <w:color w:val="605E5C"/>
      <w:shd w:val="clear" w:color="auto" w:fill="E1DFDD"/>
    </w:rPr>
  </w:style>
  <w:style w:type="character" w:styleId="Odwoaniedokomentarza">
    <w:name w:val="annotation reference"/>
    <w:basedOn w:val="Domylnaczcionkaakapitu"/>
    <w:uiPriority w:val="99"/>
    <w:semiHidden/>
    <w:unhideWhenUsed/>
    <w:rsid w:val="006F4263"/>
    <w:rPr>
      <w:sz w:val="16"/>
      <w:szCs w:val="16"/>
    </w:rPr>
  </w:style>
  <w:style w:type="paragraph" w:styleId="Tekstkomentarza">
    <w:name w:val="annotation text"/>
    <w:basedOn w:val="Normalny"/>
    <w:link w:val="TekstkomentarzaZnak"/>
    <w:uiPriority w:val="99"/>
    <w:semiHidden/>
    <w:unhideWhenUsed/>
    <w:rsid w:val="006F426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F4263"/>
    <w:rPr>
      <w:rFonts w:ascii="Lexend" w:hAnsi="Lexend"/>
      <w:sz w:val="20"/>
      <w:szCs w:val="20"/>
    </w:rPr>
  </w:style>
  <w:style w:type="paragraph" w:styleId="Tematkomentarza">
    <w:name w:val="annotation subject"/>
    <w:basedOn w:val="Tekstkomentarza"/>
    <w:next w:val="Tekstkomentarza"/>
    <w:link w:val="TematkomentarzaZnak"/>
    <w:uiPriority w:val="99"/>
    <w:semiHidden/>
    <w:unhideWhenUsed/>
    <w:rsid w:val="006F4263"/>
    <w:rPr>
      <w:b/>
      <w:bCs/>
    </w:rPr>
  </w:style>
  <w:style w:type="character" w:customStyle="1" w:styleId="TematkomentarzaZnak">
    <w:name w:val="Temat komentarza Znak"/>
    <w:basedOn w:val="TekstkomentarzaZnak"/>
    <w:link w:val="Tematkomentarza"/>
    <w:uiPriority w:val="99"/>
    <w:semiHidden/>
    <w:rsid w:val="006F4263"/>
    <w:rPr>
      <w:rFonts w:ascii="Lexend" w:hAnsi="Lexen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file:///C:\Users\wenan\Desktop\EN\formula%20dynamicwne%20dodawanie" TargetMode="External"/><Relationship Id="rId4" Type="http://schemas.openxmlformats.org/officeDocument/2006/relationships/styles" Target="styles.xml"/><Relationship Id="rId9" Type="http://schemas.openxmlformats.org/officeDocument/2006/relationships/hyperlink" Target="https://www.deepl.com/pl/translator"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8A8DA792-A37E-4B7D-8448-DA4B16CE0C7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1573</Characters>
  <Application>Microsoft Office Word</Application>
  <DocSecurity>0</DocSecurity>
  <Lines>13</Lines>
  <Paragraphs>3</Paragraphs>
  <ScaleCrop>false</ScaleCrop>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Wenancjusz Ochmann</cp:lastModifiedBy>
  <cp:revision>5</cp:revision>
  <dcterms:created xsi:type="dcterms:W3CDTF">2026-03-31T17:36:00Z</dcterms:created>
  <dcterms:modified xsi:type="dcterms:W3CDTF">2026-03-31T17:42:00Z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