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9FE67" w14:textId="69651A39" w:rsidR="00164AA2" w:rsidRPr="00620170" w:rsidRDefault="00AB1CB0" w:rsidP="00620170">
      <w:pPr>
        <w:pStyle w:val="Titolo1"/>
      </w:pPr>
      <w:r w:rsidRPr="00620170">
        <w:t xml:space="preserve">MATRICE RUOLI E RESPONSABILITÀ (RACI) </w:t>
      </w:r>
    </w:p>
    <w:p w14:paraId="5953DFBB" w14:textId="75A6B851" w:rsidR="006A7CE7" w:rsidRPr="002E7D5C" w:rsidRDefault="006A7CE7" w:rsidP="000D2D2D">
      <w:pPr>
        <w:rPr>
          <w:lang w:val="en-GB"/>
        </w:rPr>
      </w:pPr>
      <w:r w:rsidRPr="002E7D5C">
        <w:t>`</w:t>
      </w:r>
    </w:p>
    <w:p w14:paraId="6F599B63" w14:textId="67C5757A" w:rsidR="006C62D7" w:rsidRPr="002E7D5C" w:rsidRDefault="4FB55FC7" w:rsidP="005616A1">
      <w:pPr>
        <w:pStyle w:val="Titolo2"/>
        <w:rPr>
          <w:lang w:val="en-GB"/>
        </w:rPr>
      </w:pPr>
      <w:r w:rsidRPr="002E7D5C">
        <w:t>PERCHÉ QUESTO STRUMENTO È IMPORTANTE?</w:t>
      </w:r>
    </w:p>
    <w:p w14:paraId="2120933F" w14:textId="2CACC12A" w:rsidR="00CC6782" w:rsidRPr="00CC6782" w:rsidRDefault="00CC6782" w:rsidP="008D3AB3">
      <w:pPr>
        <w:pStyle w:val="Titolo2"/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Nei progetti collaborativi, i fraintendimenti spesso derivano da ruoli poco chiari piuttosto che dalla mancanza di motivazione.</w:t>
      </w:r>
    </w:p>
    <w:p w14:paraId="7C8067F0" w14:textId="7A7B331C" w:rsidR="00CC6782" w:rsidRPr="00CC6782" w:rsidRDefault="00CC6782" w:rsidP="008D3AB3">
      <w:pPr>
        <w:pStyle w:val="Titolo2"/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La matrice RACI aiuta i team a definire chiaramente chi fa cosa, chi decide e chi deve essere informato.</w:t>
      </w:r>
    </w:p>
    <w:p w14:paraId="26B064F9" w14:textId="6364A49E" w:rsidR="00CC6782" w:rsidRPr="00CC6782" w:rsidRDefault="00CC6782" w:rsidP="008D3AB3">
      <w:pPr>
        <w:pStyle w:val="Titolo2"/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Per operatori giovanili, educatori e team di progetto coinvolti in mediazione culturale o progetti partecipativi, la matrice RACI:</w:t>
      </w:r>
    </w:p>
    <w:p w14:paraId="22873650" w14:textId="270C2D5F" w:rsidR="00CC6782" w:rsidRPr="00CC6782" w:rsidRDefault="00CC6782" w:rsidP="008D3AB3">
      <w:pPr>
        <w:pStyle w:val="Titolo2"/>
        <w:numPr>
          <w:ilvl w:val="0"/>
          <w:numId w:val="27"/>
        </w:numPr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chiarisce le responsabilità all'interno del team,</w:t>
      </w:r>
    </w:p>
    <w:p w14:paraId="58C798B5" w14:textId="1935658A" w:rsidR="00CC6782" w:rsidRPr="00CC6782" w:rsidRDefault="00CC6782" w:rsidP="008D3AB3">
      <w:pPr>
        <w:pStyle w:val="Titolo2"/>
        <w:numPr>
          <w:ilvl w:val="0"/>
          <w:numId w:val="27"/>
        </w:numPr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evita la duplicazione del lavoro o compiti dimenticati,</w:t>
      </w:r>
    </w:p>
    <w:p w14:paraId="5E8211EB" w14:textId="3085124F" w:rsidR="00CC6782" w:rsidRPr="00CC6782" w:rsidRDefault="00CC6782" w:rsidP="008D3AB3">
      <w:pPr>
        <w:pStyle w:val="Titolo2"/>
        <w:numPr>
          <w:ilvl w:val="0"/>
          <w:numId w:val="27"/>
        </w:numPr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favorisce una collaborazione più fluida tra partner,</w:t>
      </w:r>
    </w:p>
    <w:p w14:paraId="07A0B096" w14:textId="7C1C3CDC" w:rsidR="00CC6782" w:rsidRPr="00CC6782" w:rsidRDefault="00CC6782" w:rsidP="008D3AB3">
      <w:pPr>
        <w:pStyle w:val="Titolo2"/>
        <w:numPr>
          <w:ilvl w:val="0"/>
          <w:numId w:val="27"/>
        </w:numPr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riduce conflitti e frustrazioni,</w:t>
      </w:r>
    </w:p>
    <w:p w14:paraId="1F1D80A1" w14:textId="6257ADCB" w:rsidR="00CC6782" w:rsidRPr="00CC6782" w:rsidRDefault="00CC6782" w:rsidP="008D3AB3">
      <w:pPr>
        <w:pStyle w:val="Titolo2"/>
        <w:numPr>
          <w:ilvl w:val="0"/>
          <w:numId w:val="27"/>
        </w:numPr>
        <w:spacing w:after="0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rafforza la responsabilità e il processo decisionale.</w:t>
      </w:r>
    </w:p>
    <w:p w14:paraId="665AE15C" w14:textId="77777777" w:rsidR="0004457E" w:rsidRDefault="00CC6782" w:rsidP="0004457E">
      <w:pPr>
        <w:pStyle w:val="Titolo2"/>
        <w:spacing w:after="0"/>
      </w:pPr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 xml:space="preserve">Una chiara distribuzione dei ruoli rende i progetti più efficienti, inclusivi e più </w:t>
      </w:r>
      <w:proofErr w:type="spellStart"/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facili</w:t>
      </w:r>
      <w:proofErr w:type="spellEnd"/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 xml:space="preserve"> da </w:t>
      </w:r>
      <w:proofErr w:type="spellStart"/>
      <w:r w:rsidRPr="00CC6782">
        <w:rPr>
          <w:rFonts w:ascii="Lexend" w:hAnsi="Lexend"/>
          <w:b w:val="0"/>
          <w:bCs w:val="0"/>
          <w:color w:val="auto"/>
          <w:sz w:val="22"/>
          <w:szCs w:val="22"/>
        </w:rPr>
        <w:t>gestire.</w:t>
      </w:r>
      <w:proofErr w:type="spellEnd"/>
    </w:p>
    <w:p w14:paraId="3D7BEFDB" w14:textId="77777777" w:rsidR="0004457E" w:rsidRDefault="0004457E" w:rsidP="0004457E">
      <w:pPr>
        <w:pStyle w:val="Titolo2"/>
        <w:spacing w:after="0"/>
      </w:pPr>
    </w:p>
    <w:p w14:paraId="428216F0" w14:textId="4784674E" w:rsidR="006C62D7" w:rsidRPr="002E7D5C" w:rsidRDefault="006C62D7" w:rsidP="0004457E">
      <w:pPr>
        <w:pStyle w:val="Titolo2"/>
        <w:spacing w:after="0"/>
        <w:rPr>
          <w:lang w:val="en-GB"/>
        </w:rPr>
      </w:pPr>
      <w:r w:rsidRPr="002E7D5C">
        <w:t xml:space="preserve">COME </w:t>
      </w:r>
      <w:r w:rsidR="0004457E">
        <w:t xml:space="preserve">SI </w:t>
      </w:r>
      <w:proofErr w:type="gramStart"/>
      <w:r w:rsidR="0004457E">
        <w:t>USA</w:t>
      </w:r>
      <w:r w:rsidRPr="002E7D5C">
        <w:t>?</w:t>
      </w:r>
      <w:proofErr w:type="gramEnd"/>
    </w:p>
    <w:p w14:paraId="22007CB3" w14:textId="485C898E" w:rsidR="00BC7DB8" w:rsidRPr="002E7D5C" w:rsidRDefault="0004457E" w:rsidP="008D3AB3">
      <w:pPr>
        <w:rPr>
          <w:b/>
          <w:bCs/>
          <w:lang w:val="en-GB"/>
        </w:rPr>
      </w:pPr>
      <w:r>
        <w:rPr>
          <w:b/>
          <w:bCs/>
        </w:rPr>
        <w:t>RACI</w:t>
      </w:r>
      <w:r w:rsidR="00BC7DB8" w:rsidRPr="002E7D5C">
        <w:rPr>
          <w:b/>
          <w:bCs/>
        </w:rPr>
        <w:t xml:space="preserve"> </w:t>
      </w:r>
      <w:proofErr w:type="spellStart"/>
      <w:r w:rsidR="00BC7DB8" w:rsidRPr="002E7D5C">
        <w:rPr>
          <w:b/>
          <w:bCs/>
        </w:rPr>
        <w:t>sta</w:t>
      </w:r>
      <w:proofErr w:type="spellEnd"/>
      <w:r w:rsidR="00BC7DB8" w:rsidRPr="002E7D5C">
        <w:rPr>
          <w:b/>
          <w:bCs/>
        </w:rPr>
        <w:t xml:space="preserve"> </w:t>
      </w:r>
      <w:proofErr w:type="gramStart"/>
      <w:r w:rsidR="00BC7DB8" w:rsidRPr="002E7D5C">
        <w:rPr>
          <w:b/>
          <w:bCs/>
        </w:rPr>
        <w:t>per:</w:t>
      </w:r>
      <w:proofErr w:type="gramEnd"/>
    </w:p>
    <w:p w14:paraId="156DF5F8" w14:textId="1D67BA74" w:rsidR="00D378D8" w:rsidRPr="00D378D8" w:rsidRDefault="00D378D8" w:rsidP="008D3AB3">
      <w:pPr>
        <w:pStyle w:val="Paragrafoelenco"/>
        <w:numPr>
          <w:ilvl w:val="0"/>
          <w:numId w:val="28"/>
        </w:numPr>
        <w:rPr>
          <w:b/>
          <w:bCs/>
          <w:lang w:val="en-GB"/>
        </w:rPr>
      </w:pPr>
      <w:r w:rsidRPr="00D378D8">
        <w:rPr>
          <w:b/>
          <w:bCs/>
        </w:rPr>
        <w:t xml:space="preserve">R – </w:t>
      </w:r>
      <w:proofErr w:type="spellStart"/>
      <w:r w:rsidRPr="00D378D8">
        <w:rPr>
          <w:b/>
          <w:bCs/>
        </w:rPr>
        <w:t>Respons</w:t>
      </w:r>
      <w:r w:rsidR="0004457E">
        <w:rPr>
          <w:b/>
          <w:bCs/>
        </w:rPr>
        <w:t>ible</w:t>
      </w:r>
      <w:proofErr w:type="spellEnd"/>
      <w:r w:rsidR="0004457E">
        <w:rPr>
          <w:b/>
          <w:bCs/>
        </w:rPr>
        <w:t xml:space="preserve"> </w:t>
      </w:r>
    </w:p>
    <w:p w14:paraId="3343AAAC" w14:textId="5F731C69" w:rsidR="00D378D8" w:rsidRPr="00D378D8" w:rsidRDefault="00D378D8" w:rsidP="008D3AB3">
      <w:pPr>
        <w:pStyle w:val="Paragrafoelenco"/>
        <w:numPr>
          <w:ilvl w:val="0"/>
          <w:numId w:val="0"/>
        </w:numPr>
        <w:ind w:left="720"/>
        <w:rPr>
          <w:lang w:val="en-GB"/>
        </w:rPr>
      </w:pPr>
      <w:r w:rsidRPr="00D378D8">
        <w:t>La persona o le persone che svolgono il compito.</w:t>
      </w:r>
    </w:p>
    <w:p w14:paraId="45F75895" w14:textId="61BBB2FA" w:rsidR="00D378D8" w:rsidRPr="00D378D8" w:rsidRDefault="00D378D8" w:rsidP="008D3AB3">
      <w:pPr>
        <w:pStyle w:val="Paragrafoelenco"/>
        <w:numPr>
          <w:ilvl w:val="0"/>
          <w:numId w:val="28"/>
        </w:numPr>
        <w:rPr>
          <w:b/>
          <w:bCs/>
          <w:lang w:val="en-GB"/>
        </w:rPr>
      </w:pPr>
      <w:r w:rsidRPr="00D378D8">
        <w:rPr>
          <w:b/>
          <w:bCs/>
        </w:rPr>
        <w:t xml:space="preserve">A – </w:t>
      </w:r>
      <w:proofErr w:type="spellStart"/>
      <w:r w:rsidR="0004457E">
        <w:rPr>
          <w:b/>
          <w:bCs/>
        </w:rPr>
        <w:t>Accountable</w:t>
      </w:r>
      <w:proofErr w:type="spellEnd"/>
      <w:r w:rsidR="0004457E">
        <w:rPr>
          <w:b/>
          <w:bCs/>
        </w:rPr>
        <w:t xml:space="preserve"> </w:t>
      </w:r>
    </w:p>
    <w:p w14:paraId="63D34141" w14:textId="5E15DE61" w:rsidR="00D378D8" w:rsidRPr="00D378D8" w:rsidRDefault="00D378D8" w:rsidP="008D3AB3">
      <w:pPr>
        <w:pStyle w:val="Paragrafoelenco"/>
        <w:numPr>
          <w:ilvl w:val="0"/>
          <w:numId w:val="0"/>
        </w:numPr>
        <w:ind w:left="720"/>
        <w:rPr>
          <w:lang w:val="en-GB"/>
        </w:rPr>
      </w:pPr>
      <w:r w:rsidRPr="00D378D8">
        <w:t>La persona che prende la decisione finale e si assicura che il compito venga completato.</w:t>
      </w:r>
    </w:p>
    <w:p w14:paraId="3A7B44DD" w14:textId="7F665C40" w:rsidR="00D378D8" w:rsidRPr="00D378D8" w:rsidRDefault="00D378D8" w:rsidP="008D3AB3">
      <w:pPr>
        <w:pStyle w:val="Paragrafoelenco"/>
        <w:numPr>
          <w:ilvl w:val="0"/>
          <w:numId w:val="28"/>
        </w:numPr>
        <w:rPr>
          <w:b/>
          <w:bCs/>
          <w:lang w:val="en-GB"/>
        </w:rPr>
      </w:pPr>
      <w:r w:rsidRPr="00D378D8">
        <w:rPr>
          <w:b/>
          <w:bCs/>
        </w:rPr>
        <w:t xml:space="preserve">C – </w:t>
      </w:r>
      <w:proofErr w:type="spellStart"/>
      <w:r w:rsidRPr="00D378D8">
        <w:rPr>
          <w:b/>
          <w:bCs/>
        </w:rPr>
        <w:t>Consult</w:t>
      </w:r>
      <w:r w:rsidR="0004457E">
        <w:rPr>
          <w:b/>
          <w:bCs/>
        </w:rPr>
        <w:t>ed</w:t>
      </w:r>
      <w:proofErr w:type="spellEnd"/>
    </w:p>
    <w:p w14:paraId="7312F601" w14:textId="08012135" w:rsidR="00D378D8" w:rsidRPr="00D378D8" w:rsidRDefault="00D378D8" w:rsidP="008D3AB3">
      <w:pPr>
        <w:pStyle w:val="Paragrafoelenco"/>
        <w:numPr>
          <w:ilvl w:val="0"/>
          <w:numId w:val="0"/>
        </w:numPr>
        <w:ind w:left="720"/>
        <w:rPr>
          <w:lang w:val="en-GB"/>
        </w:rPr>
      </w:pPr>
      <w:r w:rsidRPr="00D378D8">
        <w:t>Persone che danno input o competenze prima che vengano prese decisioni.</w:t>
      </w:r>
    </w:p>
    <w:p w14:paraId="39747E46" w14:textId="23C6765E" w:rsidR="00D378D8" w:rsidRPr="00D378D8" w:rsidRDefault="00D378D8" w:rsidP="008D3AB3">
      <w:pPr>
        <w:pStyle w:val="Paragrafoelenco"/>
        <w:numPr>
          <w:ilvl w:val="0"/>
          <w:numId w:val="28"/>
        </w:numPr>
        <w:rPr>
          <w:b/>
          <w:bCs/>
          <w:lang w:val="en-GB"/>
        </w:rPr>
      </w:pPr>
      <w:r w:rsidRPr="00D378D8">
        <w:rPr>
          <w:b/>
          <w:bCs/>
        </w:rPr>
        <w:t xml:space="preserve">I – </w:t>
      </w:r>
      <w:proofErr w:type="spellStart"/>
      <w:r w:rsidRPr="00D378D8">
        <w:rPr>
          <w:b/>
          <w:bCs/>
        </w:rPr>
        <w:t>Info</w:t>
      </w:r>
      <w:r w:rsidR="0004457E">
        <w:rPr>
          <w:b/>
          <w:bCs/>
        </w:rPr>
        <w:t>rmed</w:t>
      </w:r>
      <w:proofErr w:type="spellEnd"/>
    </w:p>
    <w:p w14:paraId="46009954" w14:textId="451D0B49" w:rsidR="00BC7DB8" w:rsidRPr="00D378D8" w:rsidRDefault="00D378D8" w:rsidP="008D3AB3">
      <w:pPr>
        <w:pStyle w:val="Paragrafoelenco"/>
        <w:numPr>
          <w:ilvl w:val="0"/>
          <w:numId w:val="0"/>
        </w:numPr>
        <w:ind w:left="720"/>
        <w:rPr>
          <w:rStyle w:val="Enfasigrassetto"/>
          <w:lang w:val="en-GB"/>
        </w:rPr>
      </w:pPr>
      <w:r w:rsidRPr="00D378D8">
        <w:t>Persone che devono essere tenute informate sui progressi o sui risultati.</w:t>
      </w:r>
    </w:p>
    <w:p w14:paraId="6E805D5A" w14:textId="77777777" w:rsidR="00D378D8" w:rsidRDefault="00D378D8" w:rsidP="008D3AB3">
      <w:pPr>
        <w:rPr>
          <w:rStyle w:val="Enfasigrassetto"/>
          <w:lang w:val="en-GB"/>
        </w:rPr>
      </w:pPr>
    </w:p>
    <w:p w14:paraId="2BCEEE64" w14:textId="0D14B56A" w:rsidR="00BC7DB8" w:rsidRPr="002E7D5C" w:rsidRDefault="00BC7DB8" w:rsidP="008D3AB3">
      <w:pPr>
        <w:rPr>
          <w:sz w:val="27"/>
          <w:szCs w:val="27"/>
          <w:lang w:val="en-GB"/>
        </w:rPr>
      </w:pPr>
      <w:r w:rsidRPr="002E7D5C">
        <w:rPr>
          <w:rStyle w:val="Enfasigrassetto"/>
        </w:rPr>
        <w:t>Passaggi:</w:t>
      </w:r>
    </w:p>
    <w:p w14:paraId="2CA9981B" w14:textId="77777777" w:rsidR="00D378D8" w:rsidRPr="00D378D8" w:rsidRDefault="00D378D8" w:rsidP="008D3AB3">
      <w:pPr>
        <w:pStyle w:val="Titolo2"/>
        <w:numPr>
          <w:ilvl w:val="0"/>
          <w:numId w:val="28"/>
        </w:numPr>
        <w:spacing w:after="0"/>
        <w:rPr>
          <w:rStyle w:val="Enfasigrassetto"/>
          <w:rFonts w:ascii="Lexend" w:hAnsi="Lexend"/>
          <w:b/>
          <w:bCs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b/>
          <w:bCs/>
          <w:color w:val="auto"/>
          <w:sz w:val="22"/>
          <w:szCs w:val="22"/>
        </w:rPr>
        <w:t>1/ Elencare compiti o attività chiave</w:t>
      </w:r>
    </w:p>
    <w:p w14:paraId="1D5A2100" w14:textId="1424C77F" w:rsidR="00D378D8" w:rsidRPr="00D378D8" w:rsidRDefault="00D378D8" w:rsidP="008D3AB3">
      <w:pPr>
        <w:pStyle w:val="Titolo2"/>
        <w:spacing w:after="0"/>
        <w:ind w:left="720"/>
        <w:rPr>
          <w:rStyle w:val="Enfasigrassetto"/>
          <w:rFonts w:ascii="Lexend" w:hAnsi="Lexend"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color w:val="auto"/>
          <w:sz w:val="22"/>
          <w:szCs w:val="22"/>
        </w:rPr>
        <w:t>ad esempio, creazione di contenuti, facilitazione di workshop, comunicazione, valutazione).</w:t>
      </w:r>
    </w:p>
    <w:p w14:paraId="25B0C65C" w14:textId="77777777" w:rsidR="00D378D8" w:rsidRPr="00D378D8" w:rsidRDefault="00D378D8" w:rsidP="008D3AB3">
      <w:pPr>
        <w:pStyle w:val="Titolo2"/>
        <w:numPr>
          <w:ilvl w:val="0"/>
          <w:numId w:val="28"/>
        </w:numPr>
        <w:spacing w:after="0"/>
        <w:rPr>
          <w:rStyle w:val="Enfasigrassetto"/>
          <w:rFonts w:ascii="Lexend" w:hAnsi="Lexend"/>
          <w:b/>
          <w:bCs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b/>
          <w:bCs/>
          <w:color w:val="auto"/>
          <w:sz w:val="22"/>
          <w:szCs w:val="22"/>
        </w:rPr>
        <w:t>2/ Identificare i membri o i partner del team</w:t>
      </w:r>
    </w:p>
    <w:p w14:paraId="36E932E3" w14:textId="376FDB94" w:rsidR="00D378D8" w:rsidRPr="00D378D8" w:rsidRDefault="00D378D8" w:rsidP="008D3AB3">
      <w:pPr>
        <w:pStyle w:val="Titolo2"/>
        <w:spacing w:after="0"/>
        <w:ind w:left="720"/>
        <w:rPr>
          <w:rStyle w:val="Enfasigrassetto"/>
          <w:rFonts w:ascii="Lexend" w:hAnsi="Lexend"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color w:val="auto"/>
          <w:sz w:val="22"/>
          <w:szCs w:val="22"/>
        </w:rPr>
        <w:t>Includere personale, volontari, artisti, giovani partecipanti o partner esterni.</w:t>
      </w:r>
    </w:p>
    <w:p w14:paraId="2B51F769" w14:textId="77777777" w:rsidR="00D378D8" w:rsidRPr="00D378D8" w:rsidRDefault="00D378D8" w:rsidP="008D3AB3">
      <w:pPr>
        <w:pStyle w:val="Titolo2"/>
        <w:numPr>
          <w:ilvl w:val="0"/>
          <w:numId w:val="28"/>
        </w:numPr>
        <w:spacing w:after="0"/>
        <w:rPr>
          <w:rStyle w:val="Enfasigrassetto"/>
          <w:rFonts w:ascii="Lexend" w:hAnsi="Lexend"/>
          <w:b/>
          <w:bCs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b/>
          <w:bCs/>
          <w:color w:val="auto"/>
          <w:sz w:val="22"/>
          <w:szCs w:val="22"/>
        </w:rPr>
        <w:t>3/ Assegnare R, A, C e I per ogni compito</w:t>
      </w:r>
    </w:p>
    <w:p w14:paraId="7E8BD1B4" w14:textId="4E8D4B61" w:rsidR="00D378D8" w:rsidRPr="00D378D8" w:rsidRDefault="00D378D8" w:rsidP="008D3AB3">
      <w:pPr>
        <w:pStyle w:val="Titolo2"/>
        <w:spacing w:after="0"/>
        <w:ind w:left="720"/>
        <w:rPr>
          <w:rStyle w:val="Enfasigrassetto"/>
          <w:rFonts w:ascii="Lexend" w:hAnsi="Lexend"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Ogni compito dovrebbe </w:t>
      </w:r>
      <w:proofErr w:type="spellStart"/>
      <w:r w:rsidRPr="00D378D8">
        <w:rPr>
          <w:rStyle w:val="Enfasigrassetto"/>
          <w:rFonts w:ascii="Lexend" w:hAnsi="Lexend"/>
          <w:color w:val="auto"/>
          <w:sz w:val="22"/>
          <w:szCs w:val="22"/>
        </w:rPr>
        <w:t>avere</w:t>
      </w:r>
      <w:proofErr w:type="spellEnd"/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Pr="00D378D8">
        <w:rPr>
          <w:rStyle w:val="Enfasigrassetto"/>
          <w:rFonts w:ascii="Lexend" w:hAnsi="Lexend"/>
          <w:color w:val="auto"/>
          <w:sz w:val="22"/>
          <w:szCs w:val="22"/>
        </w:rPr>
        <w:t>almeno</w:t>
      </w:r>
      <w:proofErr w:type="spellEnd"/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 un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r</w:t>
      </w:r>
      <w:r w:rsidRPr="00D378D8">
        <w:rPr>
          <w:rStyle w:val="Enfasigrassetto"/>
          <w:rFonts w:ascii="Lexend" w:hAnsi="Lexend"/>
          <w:color w:val="auto"/>
          <w:sz w:val="22"/>
          <w:szCs w:val="22"/>
        </w:rPr>
        <w:t>esponsabile</w:t>
      </w:r>
      <w:proofErr w:type="spellEnd"/>
      <w:r w:rsidR="0004457E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che</w:t>
      </w:r>
      <w:proofErr w:type="spellEnd"/>
      <w:r w:rsidR="0004457E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esegue</w:t>
      </w:r>
      <w:proofErr w:type="spellEnd"/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 e un</w:t>
      </w:r>
      <w:r w:rsidR="0004457E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r</w:t>
      </w:r>
      <w:r w:rsidRPr="00D378D8">
        <w:rPr>
          <w:rStyle w:val="Enfasigrassetto"/>
          <w:rFonts w:ascii="Lexend" w:hAnsi="Lexend"/>
          <w:color w:val="auto"/>
          <w:sz w:val="22"/>
          <w:szCs w:val="22"/>
        </w:rPr>
        <w:t>esponsabile</w:t>
      </w:r>
      <w:proofErr w:type="spellEnd"/>
      <w:r w:rsidR="0004457E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che</w:t>
      </w:r>
      <w:proofErr w:type="spellEnd"/>
      <w:r w:rsidR="0004457E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risponde</w:t>
      </w:r>
      <w:proofErr w:type="spellEnd"/>
      <w:r w:rsidR="0004457E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="0004457E">
        <w:rPr>
          <w:rStyle w:val="Enfasigrassetto"/>
          <w:rFonts w:ascii="Lexend" w:hAnsi="Lexend"/>
          <w:color w:val="auto"/>
          <w:sz w:val="22"/>
          <w:szCs w:val="22"/>
        </w:rPr>
        <w:t>dell'esecuzione</w:t>
      </w:r>
      <w:proofErr w:type="spellEnd"/>
      <w:r w:rsidRPr="00D378D8">
        <w:rPr>
          <w:rStyle w:val="Enfasigrassetto"/>
          <w:rFonts w:ascii="Lexend" w:hAnsi="Lexend"/>
          <w:color w:val="auto"/>
          <w:sz w:val="22"/>
          <w:szCs w:val="22"/>
        </w:rPr>
        <w:t>.</w:t>
      </w:r>
    </w:p>
    <w:p w14:paraId="54F8E459" w14:textId="77777777" w:rsidR="00D378D8" w:rsidRPr="00D378D8" w:rsidRDefault="00D378D8" w:rsidP="008D3AB3">
      <w:pPr>
        <w:pStyle w:val="Titolo2"/>
        <w:numPr>
          <w:ilvl w:val="0"/>
          <w:numId w:val="28"/>
        </w:numPr>
        <w:spacing w:after="0"/>
        <w:rPr>
          <w:rStyle w:val="Enfasigrassetto"/>
          <w:rFonts w:ascii="Lexend" w:hAnsi="Lexend"/>
          <w:b/>
          <w:bCs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b/>
          <w:bCs/>
          <w:color w:val="auto"/>
          <w:sz w:val="22"/>
          <w:szCs w:val="22"/>
        </w:rPr>
        <w:t>4/ Condividi la matrice con tutto il team</w:t>
      </w:r>
    </w:p>
    <w:p w14:paraId="6A19E1CB" w14:textId="232F0B68" w:rsidR="00D378D8" w:rsidRPr="00D378D8" w:rsidRDefault="00D378D8" w:rsidP="008D3AB3">
      <w:pPr>
        <w:pStyle w:val="Titolo2"/>
        <w:spacing w:after="0"/>
        <w:ind w:left="720"/>
        <w:rPr>
          <w:rStyle w:val="Enfasigrassetto"/>
          <w:rFonts w:ascii="Lexend" w:hAnsi="Lexend"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color w:val="auto"/>
          <w:sz w:val="22"/>
          <w:szCs w:val="22"/>
        </w:rPr>
        <w:t>Così tutti capiscono il loro ruolo e le loro aspettative.</w:t>
      </w:r>
    </w:p>
    <w:p w14:paraId="7DF812EB" w14:textId="77777777" w:rsidR="00D378D8" w:rsidRPr="00D378D8" w:rsidRDefault="00D378D8" w:rsidP="008D3AB3">
      <w:pPr>
        <w:pStyle w:val="Titolo2"/>
        <w:numPr>
          <w:ilvl w:val="0"/>
          <w:numId w:val="28"/>
        </w:numPr>
        <w:spacing w:after="0"/>
        <w:rPr>
          <w:rStyle w:val="Enfasigrassetto"/>
          <w:rFonts w:ascii="Lexend" w:hAnsi="Lexend"/>
          <w:b/>
          <w:bCs/>
          <w:color w:val="auto"/>
          <w:sz w:val="22"/>
          <w:szCs w:val="22"/>
          <w:lang w:val="en-GB"/>
        </w:rPr>
      </w:pPr>
      <w:r w:rsidRPr="00D378D8">
        <w:rPr>
          <w:rStyle w:val="Enfasigrassetto"/>
          <w:rFonts w:ascii="Lexend" w:hAnsi="Lexend"/>
          <w:b/>
          <w:bCs/>
          <w:color w:val="auto"/>
          <w:sz w:val="22"/>
          <w:szCs w:val="22"/>
        </w:rPr>
        <w:t>5/ Aggiornarlo se necessario</w:t>
      </w:r>
    </w:p>
    <w:p w14:paraId="465A1DE6" w14:textId="77777777" w:rsidR="0004457E" w:rsidRDefault="00D378D8" w:rsidP="0004457E">
      <w:pPr>
        <w:pStyle w:val="Titolo2"/>
        <w:ind w:left="720"/>
      </w:pPr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I ruoli possono </w:t>
      </w:r>
      <w:proofErr w:type="spellStart"/>
      <w:r w:rsidRPr="00D378D8">
        <w:rPr>
          <w:rStyle w:val="Enfasigrassetto"/>
          <w:rFonts w:ascii="Lexend" w:hAnsi="Lexend"/>
          <w:color w:val="auto"/>
          <w:sz w:val="22"/>
          <w:szCs w:val="22"/>
        </w:rPr>
        <w:t>evolversi</w:t>
      </w:r>
      <w:proofErr w:type="spellEnd"/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 </w:t>
      </w:r>
      <w:proofErr w:type="spellStart"/>
      <w:r w:rsidRPr="00D378D8">
        <w:rPr>
          <w:rStyle w:val="Enfasigrassetto"/>
          <w:rFonts w:ascii="Lexend" w:hAnsi="Lexend"/>
          <w:color w:val="auto"/>
          <w:sz w:val="22"/>
          <w:szCs w:val="22"/>
        </w:rPr>
        <w:t>durante</w:t>
      </w:r>
      <w:proofErr w:type="spellEnd"/>
      <w:r w:rsidRPr="00D378D8">
        <w:rPr>
          <w:rStyle w:val="Enfasigrassetto"/>
          <w:rFonts w:ascii="Lexend" w:hAnsi="Lexend"/>
          <w:color w:val="auto"/>
          <w:sz w:val="22"/>
          <w:szCs w:val="22"/>
        </w:rPr>
        <w:t xml:space="preserve"> il </w:t>
      </w:r>
      <w:proofErr w:type="spellStart"/>
      <w:r w:rsidRPr="00D378D8">
        <w:rPr>
          <w:rStyle w:val="Enfasigrassetto"/>
          <w:rFonts w:ascii="Lexend" w:hAnsi="Lexend"/>
          <w:color w:val="auto"/>
          <w:sz w:val="22"/>
          <w:szCs w:val="22"/>
        </w:rPr>
        <w:t>progetto.</w:t>
      </w:r>
      <w:proofErr w:type="spellEnd"/>
    </w:p>
    <w:p w14:paraId="74746EE3" w14:textId="77777777" w:rsidR="0004457E" w:rsidRDefault="0004457E" w:rsidP="0004457E">
      <w:pPr>
        <w:pStyle w:val="Titolo2"/>
      </w:pPr>
    </w:p>
    <w:p w14:paraId="10721A2F" w14:textId="077A289B" w:rsidR="00F03110" w:rsidRPr="002E7D5C" w:rsidRDefault="00AE2C00" w:rsidP="0004457E">
      <w:pPr>
        <w:pStyle w:val="Titolo2"/>
        <w:rPr>
          <w:lang w:val="en-GB"/>
        </w:rPr>
      </w:pPr>
      <w:r w:rsidRPr="002E7D5C">
        <w:t>CONSIGLI</w:t>
      </w:r>
    </w:p>
    <w:p w14:paraId="0D99B975" w14:textId="77777777" w:rsidR="000C49CD" w:rsidRPr="000C49CD" w:rsidRDefault="000C49CD" w:rsidP="000C49CD">
      <w:pPr>
        <w:spacing w:line="360" w:lineRule="auto"/>
        <w:rPr>
          <w:b/>
          <w:bCs/>
          <w:lang w:val="en-GB"/>
        </w:rPr>
      </w:pPr>
      <w:r w:rsidRPr="000C49CD">
        <w:rPr>
          <w:b/>
          <w:bCs/>
        </w:rPr>
        <w:t>1/ Un compito = una persona responsabile</w:t>
      </w:r>
    </w:p>
    <w:p w14:paraId="263C8794" w14:textId="1D919A70" w:rsidR="000C49CD" w:rsidRPr="000C49CD" w:rsidRDefault="000C49CD" w:rsidP="000C49CD">
      <w:pPr>
        <w:spacing w:line="360" w:lineRule="auto"/>
        <w:rPr>
          <w:lang w:val="en-GB"/>
        </w:rPr>
      </w:pPr>
      <w:r w:rsidRPr="000C49CD">
        <w:t xml:space="preserve">Questo </w:t>
      </w:r>
      <w:proofErr w:type="spellStart"/>
      <w:r w:rsidRPr="000C49CD">
        <w:t>evita</w:t>
      </w:r>
      <w:proofErr w:type="spellEnd"/>
      <w:r w:rsidRPr="000C49CD">
        <w:t xml:space="preserve"> </w:t>
      </w:r>
      <w:proofErr w:type="spellStart"/>
      <w:r w:rsidRPr="000C49CD">
        <w:t>confusione</w:t>
      </w:r>
      <w:proofErr w:type="spellEnd"/>
      <w:r w:rsidRPr="000C49CD">
        <w:t xml:space="preserve"> e </w:t>
      </w:r>
      <w:proofErr w:type="spellStart"/>
      <w:r w:rsidRPr="000C49CD">
        <w:t>ritardi</w:t>
      </w:r>
      <w:proofErr w:type="spellEnd"/>
      <w:r w:rsidRPr="000C49CD">
        <w:t>.</w:t>
      </w:r>
    </w:p>
    <w:p w14:paraId="7B2A0544" w14:textId="77777777" w:rsidR="000C49CD" w:rsidRPr="000C49CD" w:rsidRDefault="000C49CD" w:rsidP="000C49CD">
      <w:pPr>
        <w:spacing w:line="360" w:lineRule="auto"/>
        <w:rPr>
          <w:b/>
          <w:bCs/>
          <w:lang w:val="en-GB"/>
        </w:rPr>
      </w:pPr>
      <w:r w:rsidRPr="000C49CD">
        <w:rPr>
          <w:b/>
          <w:bCs/>
        </w:rPr>
        <w:t>2/ Non sovraccaricare una persona con troppi ruoli "R"</w:t>
      </w:r>
    </w:p>
    <w:p w14:paraId="5548F709" w14:textId="75DE7820" w:rsidR="000C49CD" w:rsidRPr="0004457E" w:rsidRDefault="000C49CD" w:rsidP="000C49CD">
      <w:pPr>
        <w:spacing w:line="360" w:lineRule="auto"/>
        <w:rPr>
          <w:lang w:val="en-GB"/>
        </w:rPr>
      </w:pPr>
      <w:r w:rsidRPr="000C49CD">
        <w:t xml:space="preserve">Bilancia le responsabilità per </w:t>
      </w:r>
      <w:proofErr w:type="spellStart"/>
      <w:r w:rsidRPr="000C49CD">
        <w:t>prevenire</w:t>
      </w:r>
      <w:proofErr w:type="spellEnd"/>
      <w:r w:rsidRPr="000C49CD">
        <w:t xml:space="preserve"> il burnout.</w:t>
      </w:r>
    </w:p>
    <w:p w14:paraId="6B39EC88" w14:textId="77777777" w:rsidR="000C49CD" w:rsidRPr="000C49CD" w:rsidRDefault="000C49CD" w:rsidP="000C49CD">
      <w:pPr>
        <w:spacing w:line="360" w:lineRule="auto"/>
        <w:rPr>
          <w:b/>
          <w:bCs/>
          <w:lang w:val="en-GB"/>
        </w:rPr>
      </w:pPr>
      <w:r w:rsidRPr="000C49CD">
        <w:rPr>
          <w:b/>
          <w:bCs/>
        </w:rPr>
        <w:t>3/ Coinvolgere i giovani quando è rilevante</w:t>
      </w:r>
    </w:p>
    <w:p w14:paraId="72387D3A" w14:textId="72B361BA" w:rsidR="000C49CD" w:rsidRPr="000C49CD" w:rsidRDefault="000C49CD" w:rsidP="000C49CD">
      <w:pPr>
        <w:spacing w:line="360" w:lineRule="auto"/>
        <w:rPr>
          <w:lang w:val="en-GB"/>
        </w:rPr>
      </w:pPr>
      <w:r w:rsidRPr="000C49CD">
        <w:t xml:space="preserve">Possono essere responsabili o </w:t>
      </w:r>
      <w:proofErr w:type="spellStart"/>
      <w:r w:rsidRPr="000C49CD">
        <w:t>consultati</w:t>
      </w:r>
      <w:proofErr w:type="spellEnd"/>
      <w:r w:rsidRPr="000C49CD">
        <w:t xml:space="preserve">, non solo </w:t>
      </w:r>
      <w:proofErr w:type="spellStart"/>
      <w:r w:rsidRPr="000C49CD">
        <w:t>informati</w:t>
      </w:r>
      <w:proofErr w:type="spellEnd"/>
      <w:r w:rsidRPr="000C49CD">
        <w:t>.</w:t>
      </w:r>
    </w:p>
    <w:p w14:paraId="7C290DC2" w14:textId="77777777" w:rsidR="000C49CD" w:rsidRPr="000C49CD" w:rsidRDefault="000C49CD" w:rsidP="000C49CD">
      <w:pPr>
        <w:spacing w:line="360" w:lineRule="auto"/>
        <w:rPr>
          <w:b/>
          <w:bCs/>
          <w:lang w:val="en-GB"/>
        </w:rPr>
      </w:pPr>
      <w:r w:rsidRPr="000C49CD">
        <w:rPr>
          <w:b/>
          <w:bCs/>
        </w:rPr>
        <w:t>4/ Mantieni la matrice semplice</w:t>
      </w:r>
    </w:p>
    <w:p w14:paraId="32CAC82C" w14:textId="66B91162" w:rsidR="000C49CD" w:rsidRPr="000C49CD" w:rsidRDefault="000C49CD" w:rsidP="000C49CD">
      <w:pPr>
        <w:spacing w:line="360" w:lineRule="auto"/>
        <w:rPr>
          <w:lang w:val="en-GB"/>
        </w:rPr>
      </w:pPr>
      <w:r w:rsidRPr="000C49CD">
        <w:t xml:space="preserve">Una tabella chiara funziona </w:t>
      </w:r>
      <w:proofErr w:type="spellStart"/>
      <w:r w:rsidRPr="000C49CD">
        <w:t>meglio</w:t>
      </w:r>
      <w:proofErr w:type="spellEnd"/>
      <w:r w:rsidRPr="000C49CD">
        <w:t xml:space="preserve"> delle </w:t>
      </w:r>
      <w:proofErr w:type="spellStart"/>
      <w:r w:rsidRPr="000C49CD">
        <w:t>spiegazioni</w:t>
      </w:r>
      <w:proofErr w:type="spellEnd"/>
      <w:r w:rsidRPr="000C49CD">
        <w:t xml:space="preserve"> </w:t>
      </w:r>
      <w:proofErr w:type="spellStart"/>
      <w:r w:rsidRPr="000C49CD">
        <w:t>lunghe</w:t>
      </w:r>
      <w:proofErr w:type="spellEnd"/>
      <w:r w:rsidRPr="000C49CD">
        <w:t>.</w:t>
      </w:r>
    </w:p>
    <w:p w14:paraId="286DFCFA" w14:textId="77777777" w:rsidR="000C49CD" w:rsidRPr="000C49CD" w:rsidRDefault="000C49CD" w:rsidP="000C49CD">
      <w:pPr>
        <w:spacing w:line="360" w:lineRule="auto"/>
        <w:rPr>
          <w:b/>
          <w:bCs/>
          <w:lang w:val="en-GB"/>
        </w:rPr>
      </w:pPr>
      <w:r w:rsidRPr="000C49CD">
        <w:t>5</w:t>
      </w:r>
      <w:r w:rsidRPr="000C49CD">
        <w:rPr>
          <w:b/>
          <w:bCs/>
        </w:rPr>
        <w:t>/ Usa la matrice RACI come strumento di discussione</w:t>
      </w:r>
    </w:p>
    <w:p w14:paraId="5E499A23" w14:textId="2A250608" w:rsidR="00DE232F" w:rsidRPr="002E7D5C" w:rsidRDefault="000C49CD" w:rsidP="000C49CD">
      <w:pPr>
        <w:spacing w:line="360" w:lineRule="auto"/>
        <w:rPr>
          <w:lang w:val="en-GB"/>
        </w:rPr>
      </w:pPr>
      <w:r w:rsidRPr="000C49CD">
        <w:t>Non è solo amministrativo — aiuta i team a parlare apertamente di ruoli, potere e decisioni.</w:t>
      </w:r>
    </w:p>
    <w:sectPr w:rsidR="00DE232F" w:rsidRPr="002E7D5C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876F" w14:textId="77777777" w:rsidR="00173938" w:rsidRDefault="00173938" w:rsidP="005616A1">
      <w:r>
        <w:separator/>
      </w:r>
    </w:p>
  </w:endnote>
  <w:endnote w:type="continuationSeparator" w:id="0">
    <w:p w14:paraId="50614408" w14:textId="77777777" w:rsidR="00173938" w:rsidRDefault="00173938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8872FE4-01DC-40AE-B0BB-D347D5C24F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2" w:fontKey="{2D3373E2-BF48-48CC-ACD2-17FABCAA92B2}"/>
    <w:embedBold r:id="rId3" w:fontKey="{3491A533-E82F-44E9-8465-55F29B09CED0}"/>
    <w:embedItalic r:id="rId4" w:fontKey="{C80428A8-8859-41BF-9477-157244395793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5" w:fontKey="{08147041-D4EB-432B-8FDF-894BC8322F4A}"/>
    <w:embedBold r:id="rId6" w:fontKey="{EB86EB4C-344D-4062-9844-145D0B014814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813100E8-6B98-46EB-ADF0-30BD424727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CF6EC2D-485E-4EFB-A691-F4CEB59D755C}"/>
    <w:embedBold r:id="rId9" w:fontKey="{A103AC3F-67D8-459B-B0A8-947326B494C7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F0537DEA-A896-4361-AB99-55DAA45E375A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0F5C88D8-420A-4FE0-AB89-2E5D6F2539F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BF374259-58A0-4039-B4F9-0BA52BD920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813865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2E7D5C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2E7D5C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2E7D5C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2E7D5C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2E7D5C" w:rsidR="00910EA0" w:rsidP="005616A1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2E7D5C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2E7D5C" w:rsidR="00BA1A1E" w:rsidP="005616A1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2E7D5C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F193" w14:textId="77777777" w:rsidR="00173938" w:rsidRDefault="00173938" w:rsidP="005616A1">
      <w:r>
        <w:separator/>
      </w:r>
    </w:p>
  </w:footnote>
  <w:footnote w:type="continuationSeparator" w:id="0">
    <w:p w14:paraId="561103A7" w14:textId="77777777" w:rsidR="00173938" w:rsidRDefault="00173938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0882"/>
    <w:multiLevelType w:val="hybridMultilevel"/>
    <w:tmpl w:val="224287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371F"/>
    <w:multiLevelType w:val="hybridMultilevel"/>
    <w:tmpl w:val="BD2E0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5290"/>
    <w:multiLevelType w:val="hybridMultilevel"/>
    <w:tmpl w:val="60422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27431"/>
    <w:multiLevelType w:val="hybridMultilevel"/>
    <w:tmpl w:val="798E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52291"/>
    <w:multiLevelType w:val="hybridMultilevel"/>
    <w:tmpl w:val="79089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1766B5"/>
    <w:multiLevelType w:val="hybridMultilevel"/>
    <w:tmpl w:val="F1FCD5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02F5A"/>
    <w:multiLevelType w:val="multilevel"/>
    <w:tmpl w:val="91B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461ED"/>
    <w:multiLevelType w:val="multilevel"/>
    <w:tmpl w:val="05A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911E5E"/>
    <w:multiLevelType w:val="multilevel"/>
    <w:tmpl w:val="7D1A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0279C"/>
    <w:multiLevelType w:val="multilevel"/>
    <w:tmpl w:val="6F66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1" w15:restartNumberingAfterBreak="0">
    <w:nsid w:val="5C2A13A3"/>
    <w:multiLevelType w:val="hybridMultilevel"/>
    <w:tmpl w:val="9468F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C75F1"/>
    <w:multiLevelType w:val="multilevel"/>
    <w:tmpl w:val="FB3E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8569B"/>
    <w:multiLevelType w:val="hybridMultilevel"/>
    <w:tmpl w:val="8F30A8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20"/>
  </w:num>
  <w:num w:numId="2" w16cid:durableId="2046128190">
    <w:abstractNumId w:val="19"/>
  </w:num>
  <w:num w:numId="3" w16cid:durableId="883951222">
    <w:abstractNumId w:val="4"/>
  </w:num>
  <w:num w:numId="4" w16cid:durableId="574440723">
    <w:abstractNumId w:val="15"/>
  </w:num>
  <w:num w:numId="5" w16cid:durableId="1225489628">
    <w:abstractNumId w:val="6"/>
  </w:num>
  <w:num w:numId="6" w16cid:durableId="2041663554">
    <w:abstractNumId w:val="24"/>
  </w:num>
  <w:num w:numId="7" w16cid:durableId="1542087060">
    <w:abstractNumId w:val="7"/>
  </w:num>
  <w:num w:numId="8" w16cid:durableId="570845230">
    <w:abstractNumId w:val="5"/>
  </w:num>
  <w:num w:numId="9" w16cid:durableId="1792941719">
    <w:abstractNumId w:val="25"/>
  </w:num>
  <w:num w:numId="10" w16cid:durableId="966013860">
    <w:abstractNumId w:val="26"/>
  </w:num>
  <w:num w:numId="11" w16cid:durableId="74668912">
    <w:abstractNumId w:val="17"/>
  </w:num>
  <w:num w:numId="12" w16cid:durableId="1766725883">
    <w:abstractNumId w:val="10"/>
  </w:num>
  <w:num w:numId="13" w16cid:durableId="1604190323">
    <w:abstractNumId w:val="12"/>
  </w:num>
  <w:num w:numId="14" w16cid:durableId="1211308833">
    <w:abstractNumId w:val="27"/>
  </w:num>
  <w:num w:numId="15" w16cid:durableId="541788304">
    <w:abstractNumId w:val="9"/>
  </w:num>
  <w:num w:numId="16" w16cid:durableId="270746529">
    <w:abstractNumId w:val="13"/>
  </w:num>
  <w:num w:numId="17" w16cid:durableId="1345552146">
    <w:abstractNumId w:val="8"/>
  </w:num>
  <w:num w:numId="18" w16cid:durableId="1535196299">
    <w:abstractNumId w:val="22"/>
  </w:num>
  <w:num w:numId="19" w16cid:durableId="792678714">
    <w:abstractNumId w:val="23"/>
  </w:num>
  <w:num w:numId="20" w16cid:durableId="734623668">
    <w:abstractNumId w:val="0"/>
  </w:num>
  <w:num w:numId="21" w16cid:durableId="1062799358">
    <w:abstractNumId w:val="14"/>
  </w:num>
  <w:num w:numId="22" w16cid:durableId="290089063">
    <w:abstractNumId w:val="18"/>
  </w:num>
  <w:num w:numId="23" w16cid:durableId="2034724671">
    <w:abstractNumId w:val="2"/>
  </w:num>
  <w:num w:numId="24" w16cid:durableId="364527406">
    <w:abstractNumId w:val="3"/>
  </w:num>
  <w:num w:numId="25" w16cid:durableId="1730952770">
    <w:abstractNumId w:val="16"/>
  </w:num>
  <w:num w:numId="26" w16cid:durableId="1540972337">
    <w:abstractNumId w:val="11"/>
  </w:num>
  <w:num w:numId="27" w16cid:durableId="214512349">
    <w:abstractNumId w:val="1"/>
  </w:num>
  <w:num w:numId="28" w16cid:durableId="5099542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4457E"/>
    <w:rsid w:val="000C49CD"/>
    <w:rsid w:val="000D2D2D"/>
    <w:rsid w:val="000E2AE5"/>
    <w:rsid w:val="001328FD"/>
    <w:rsid w:val="00142893"/>
    <w:rsid w:val="00164AA2"/>
    <w:rsid w:val="001720E9"/>
    <w:rsid w:val="00173938"/>
    <w:rsid w:val="0020590D"/>
    <w:rsid w:val="0021220A"/>
    <w:rsid w:val="0023062F"/>
    <w:rsid w:val="00253240"/>
    <w:rsid w:val="002832F6"/>
    <w:rsid w:val="00294998"/>
    <w:rsid w:val="002978CD"/>
    <w:rsid w:val="002C5736"/>
    <w:rsid w:val="002E36CC"/>
    <w:rsid w:val="002E7D5C"/>
    <w:rsid w:val="00314FE2"/>
    <w:rsid w:val="00342B85"/>
    <w:rsid w:val="0035115D"/>
    <w:rsid w:val="00353311"/>
    <w:rsid w:val="00376269"/>
    <w:rsid w:val="00390081"/>
    <w:rsid w:val="00392591"/>
    <w:rsid w:val="00396C39"/>
    <w:rsid w:val="003A680F"/>
    <w:rsid w:val="003C3E27"/>
    <w:rsid w:val="003D6767"/>
    <w:rsid w:val="003F379C"/>
    <w:rsid w:val="003F475D"/>
    <w:rsid w:val="00413289"/>
    <w:rsid w:val="0042217E"/>
    <w:rsid w:val="00451B12"/>
    <w:rsid w:val="00452226"/>
    <w:rsid w:val="00452AD3"/>
    <w:rsid w:val="00475A54"/>
    <w:rsid w:val="004D1309"/>
    <w:rsid w:val="004E4C49"/>
    <w:rsid w:val="004F0EC3"/>
    <w:rsid w:val="00521D7F"/>
    <w:rsid w:val="00524050"/>
    <w:rsid w:val="00535949"/>
    <w:rsid w:val="00546AE4"/>
    <w:rsid w:val="005616A1"/>
    <w:rsid w:val="0056429F"/>
    <w:rsid w:val="005C187D"/>
    <w:rsid w:val="00620170"/>
    <w:rsid w:val="006A7CE7"/>
    <w:rsid w:val="006C3683"/>
    <w:rsid w:val="006C62D7"/>
    <w:rsid w:val="007034C3"/>
    <w:rsid w:val="0070674B"/>
    <w:rsid w:val="00762260"/>
    <w:rsid w:val="007734DA"/>
    <w:rsid w:val="007A106C"/>
    <w:rsid w:val="007C10D0"/>
    <w:rsid w:val="007E02D2"/>
    <w:rsid w:val="00813865"/>
    <w:rsid w:val="0083782E"/>
    <w:rsid w:val="0084237F"/>
    <w:rsid w:val="00845D7F"/>
    <w:rsid w:val="00850DD3"/>
    <w:rsid w:val="00890458"/>
    <w:rsid w:val="008C3354"/>
    <w:rsid w:val="008D3AB3"/>
    <w:rsid w:val="008E4CD3"/>
    <w:rsid w:val="008F1146"/>
    <w:rsid w:val="009101C7"/>
    <w:rsid w:val="00910EA0"/>
    <w:rsid w:val="00912E15"/>
    <w:rsid w:val="009209C0"/>
    <w:rsid w:val="00954DAA"/>
    <w:rsid w:val="00966F23"/>
    <w:rsid w:val="009B2448"/>
    <w:rsid w:val="009D71D4"/>
    <w:rsid w:val="009E2FC6"/>
    <w:rsid w:val="009F3830"/>
    <w:rsid w:val="00A668D7"/>
    <w:rsid w:val="00AB1CB0"/>
    <w:rsid w:val="00AE2C00"/>
    <w:rsid w:val="00AF4214"/>
    <w:rsid w:val="00B03A93"/>
    <w:rsid w:val="00B04A61"/>
    <w:rsid w:val="00B15D33"/>
    <w:rsid w:val="00B53DB2"/>
    <w:rsid w:val="00B644F7"/>
    <w:rsid w:val="00B70AD7"/>
    <w:rsid w:val="00B825D2"/>
    <w:rsid w:val="00BA1A1E"/>
    <w:rsid w:val="00BA37A0"/>
    <w:rsid w:val="00BC02EF"/>
    <w:rsid w:val="00BC41E9"/>
    <w:rsid w:val="00BC6A2D"/>
    <w:rsid w:val="00BC7DB8"/>
    <w:rsid w:val="00C10FC5"/>
    <w:rsid w:val="00C52671"/>
    <w:rsid w:val="00CB5B81"/>
    <w:rsid w:val="00CC6782"/>
    <w:rsid w:val="00CF04E4"/>
    <w:rsid w:val="00D15D52"/>
    <w:rsid w:val="00D32AB1"/>
    <w:rsid w:val="00D378D8"/>
    <w:rsid w:val="00D403ED"/>
    <w:rsid w:val="00D5454A"/>
    <w:rsid w:val="00D553F9"/>
    <w:rsid w:val="00DA4D91"/>
    <w:rsid w:val="00DE232F"/>
    <w:rsid w:val="00DF27A7"/>
    <w:rsid w:val="00E13B91"/>
    <w:rsid w:val="00E22F35"/>
    <w:rsid w:val="00E263B5"/>
    <w:rsid w:val="00EA14A9"/>
    <w:rsid w:val="00ED0235"/>
    <w:rsid w:val="00ED69A2"/>
    <w:rsid w:val="00EE0033"/>
    <w:rsid w:val="00F03110"/>
    <w:rsid w:val="00F20807"/>
    <w:rsid w:val="00F26046"/>
    <w:rsid w:val="00F30652"/>
    <w:rsid w:val="00F60CC1"/>
    <w:rsid w:val="00F72E47"/>
    <w:rsid w:val="00F7383E"/>
    <w:rsid w:val="00F862EB"/>
    <w:rsid w:val="00FC71BD"/>
    <w:rsid w:val="00FE675C"/>
    <w:rsid w:val="4FB55FC7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20170"/>
    <w:pPr>
      <w:outlineLvl w:val="0"/>
    </w:pPr>
    <w:rPr>
      <w:rFonts w:ascii="Lexend ExtraBold" w:hAnsi="Lexend ExtraBold"/>
      <w:color w:val="0000E8"/>
      <w:sz w:val="72"/>
      <w:szCs w:val="72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20170"/>
    <w:rPr>
      <w:rFonts w:ascii="Lexend ExtraBold" w:eastAsia="Times New Roman" w:hAnsi="Lexend ExtraBold" w:cs="Times New Roman"/>
      <w:color w:val="0000E8"/>
      <w:sz w:val="72"/>
      <w:szCs w:val="7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14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14A9"/>
    <w:rPr>
      <w:rFonts w:ascii="Lexend" w:eastAsia="Times New Roman" w:hAnsi="Lexend" w:cs="Times New Roman"/>
      <w:b/>
      <w:bCs/>
      <w:sz w:val="20"/>
      <w:szCs w:val="20"/>
      <w:lang w:val="fr-FR"/>
    </w:rPr>
  </w:style>
  <w:style w:type="character" w:styleId="Testosegnaposto">
    <w:name w:val="Placeholder Text"/>
    <w:basedOn w:val="Carpredefinitoparagrafo"/>
    <w:uiPriority w:val="99"/>
    <w:semiHidden/>
    <w:rsid w:val="0004457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2026-01-30T08:35:00Z</dcterms:created>
  <dcterms:modified xsi:type="dcterms:W3CDTF">2026-02-25T10:29:00Z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